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0004" w14:textId="77777777" w:rsidR="00DA4945" w:rsidRPr="00DA4945" w:rsidRDefault="00DA4945" w:rsidP="00DA4945">
      <w:pPr>
        <w:widowControl w:val="0"/>
        <w:autoSpaceDE w:val="0"/>
        <w:autoSpaceDN w:val="0"/>
        <w:adjustRightInd w:val="0"/>
        <w:ind w:left="5103"/>
        <w:jc w:val="both"/>
        <w:rPr>
          <w:rFonts w:ascii="Times New Roman" w:eastAsiaTheme="minorEastAsia" w:hAnsi="Times New Roman"/>
          <w:sz w:val="24"/>
          <w:szCs w:val="24"/>
          <w:lang w:val="uk-UA"/>
        </w:rPr>
      </w:pPr>
      <w:r w:rsidRPr="00DA4945">
        <w:rPr>
          <w:rFonts w:ascii="Times New Roman" w:eastAsiaTheme="minorEastAsia" w:hAnsi="Times New Roman"/>
          <w:sz w:val="24"/>
          <w:szCs w:val="24"/>
          <w:lang w:val="uk-UA"/>
        </w:rPr>
        <w:t>Додаток 3</w:t>
      </w:r>
    </w:p>
    <w:p w14:paraId="0B25A127" w14:textId="77777777" w:rsidR="00DA4945" w:rsidRPr="00DA4945" w:rsidRDefault="00DA4945" w:rsidP="00DA4945">
      <w:pPr>
        <w:widowControl w:val="0"/>
        <w:autoSpaceDE w:val="0"/>
        <w:autoSpaceDN w:val="0"/>
        <w:adjustRightInd w:val="0"/>
        <w:ind w:left="5103"/>
        <w:jc w:val="both"/>
        <w:rPr>
          <w:rFonts w:ascii="Times New Roman" w:eastAsiaTheme="minorEastAsia" w:hAnsi="Times New Roman"/>
          <w:sz w:val="24"/>
          <w:szCs w:val="24"/>
          <w:lang w:val="uk-UA"/>
        </w:rPr>
      </w:pPr>
      <w:r w:rsidRPr="00DA4945">
        <w:rPr>
          <w:rFonts w:ascii="Times New Roman" w:eastAsiaTheme="minorEastAsia" w:hAnsi="Times New Roman"/>
          <w:sz w:val="24"/>
          <w:szCs w:val="24"/>
          <w:lang w:val="uk-UA"/>
        </w:rPr>
        <w:t xml:space="preserve">до рішення виконавчого комітету  Харківської міської ради від 17.03.2021 № 168 </w:t>
      </w:r>
      <w:r w:rsidRPr="00DA4945">
        <w:rPr>
          <w:rFonts w:ascii="Times New Roman" w:hAnsi="Times New Roman"/>
          <w:sz w:val="24"/>
          <w:szCs w:val="24"/>
          <w:lang w:val="uk-UA"/>
        </w:rPr>
        <w:t>«Про затвердження порядків використання коштів на реалізацію Міської цільової програми будівництва (придбання) доступного житла на 2021–2030 роки»</w:t>
      </w:r>
      <w:r w:rsidRPr="00DA4945">
        <w:rPr>
          <w:rFonts w:ascii="Times New Roman" w:eastAsiaTheme="minorEastAsia" w:hAnsi="Times New Roman"/>
          <w:sz w:val="24"/>
          <w:szCs w:val="24"/>
          <w:lang w:val="uk-UA"/>
        </w:rPr>
        <w:t xml:space="preserve"> в редакції рішення виконавчого комітету Харківської міської ради </w:t>
      </w:r>
    </w:p>
    <w:p w14:paraId="3DA406D9" w14:textId="7550D0E7" w:rsidR="00DA4945" w:rsidRPr="00DA4945" w:rsidRDefault="00DA4945" w:rsidP="00DA4945">
      <w:pPr>
        <w:widowControl w:val="0"/>
        <w:autoSpaceDE w:val="0"/>
        <w:autoSpaceDN w:val="0"/>
        <w:adjustRightInd w:val="0"/>
        <w:ind w:left="5103"/>
        <w:jc w:val="both"/>
        <w:rPr>
          <w:rFonts w:ascii="Times New Roman" w:eastAsiaTheme="minorEastAsia" w:hAnsi="Times New Roman"/>
          <w:sz w:val="24"/>
          <w:szCs w:val="24"/>
          <w:lang w:val="uk-UA"/>
        </w:rPr>
      </w:pPr>
      <w:r w:rsidRPr="00DA4945">
        <w:rPr>
          <w:rFonts w:ascii="Times New Roman" w:eastAsiaTheme="minorEastAsia" w:hAnsi="Times New Roman"/>
          <w:sz w:val="24"/>
          <w:szCs w:val="24"/>
          <w:lang w:val="uk-UA"/>
        </w:rPr>
        <w:t xml:space="preserve">від </w:t>
      </w:r>
      <w:r w:rsidR="001D6A16">
        <w:rPr>
          <w:rFonts w:ascii="Times New Roman" w:eastAsiaTheme="minorEastAsia" w:hAnsi="Times New Roman"/>
          <w:sz w:val="24"/>
          <w:szCs w:val="24"/>
          <w:lang w:val="uk-UA"/>
        </w:rPr>
        <w:t>08.02.2023</w:t>
      </w:r>
      <w:r w:rsidRPr="00DA4945">
        <w:rPr>
          <w:rFonts w:ascii="Times New Roman" w:eastAsiaTheme="minorEastAsia" w:hAnsi="Times New Roman"/>
          <w:sz w:val="24"/>
          <w:szCs w:val="24"/>
          <w:lang w:val="uk-UA"/>
        </w:rPr>
        <w:t xml:space="preserve"> № </w:t>
      </w:r>
      <w:r w:rsidR="001D6A16">
        <w:rPr>
          <w:rFonts w:ascii="Times New Roman" w:eastAsiaTheme="minorEastAsia" w:hAnsi="Times New Roman"/>
          <w:sz w:val="24"/>
          <w:szCs w:val="24"/>
          <w:lang w:val="uk-UA"/>
        </w:rPr>
        <w:t>44</w:t>
      </w:r>
    </w:p>
    <w:p w14:paraId="58A776B7"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color w:val="0000FF"/>
          <w:sz w:val="24"/>
          <w:szCs w:val="24"/>
          <w:lang w:val="uk-UA"/>
        </w:rPr>
      </w:pPr>
    </w:p>
    <w:p w14:paraId="2B823A0D" w14:textId="77777777" w:rsidR="00711ECD" w:rsidRPr="00DA4945" w:rsidRDefault="00711ECD" w:rsidP="00711ECD">
      <w:pPr>
        <w:widowControl w:val="0"/>
        <w:autoSpaceDE w:val="0"/>
        <w:autoSpaceDN w:val="0"/>
        <w:adjustRightInd w:val="0"/>
        <w:jc w:val="center"/>
        <w:rPr>
          <w:rFonts w:ascii="Times New Roman" w:hAnsi="Times New Roman"/>
          <w:sz w:val="28"/>
          <w:szCs w:val="28"/>
          <w:lang w:val="uk-UA"/>
        </w:rPr>
      </w:pPr>
      <w:r w:rsidRPr="00DA4945">
        <w:rPr>
          <w:rFonts w:ascii="Times New Roman" w:hAnsi="Times New Roman"/>
          <w:sz w:val="28"/>
          <w:szCs w:val="28"/>
          <w:lang w:val="uk-UA"/>
        </w:rPr>
        <w:t>ПОРЯДОК</w:t>
      </w:r>
    </w:p>
    <w:p w14:paraId="3DF9C9F5" w14:textId="77777777" w:rsidR="00711ECD" w:rsidRPr="00DA4945" w:rsidRDefault="00711ECD" w:rsidP="00711ECD">
      <w:pPr>
        <w:widowControl w:val="0"/>
        <w:autoSpaceDE w:val="0"/>
        <w:autoSpaceDN w:val="0"/>
        <w:adjustRightInd w:val="0"/>
        <w:ind w:firstLine="570"/>
        <w:jc w:val="center"/>
        <w:rPr>
          <w:rFonts w:ascii="Times New Roman" w:hAnsi="Times New Roman"/>
          <w:sz w:val="28"/>
          <w:szCs w:val="28"/>
          <w:lang w:val="uk-UA"/>
        </w:rPr>
      </w:pPr>
      <w:r w:rsidRPr="00DA4945">
        <w:rPr>
          <w:rFonts w:ascii="Times New Roman" w:hAnsi="Times New Roman"/>
          <w:sz w:val="28"/>
          <w:szCs w:val="28"/>
          <w:lang w:val="uk-UA"/>
        </w:rPr>
        <w:t>використання коштів, передбачених у бюджеті Харківської міської</w:t>
      </w:r>
    </w:p>
    <w:p w14:paraId="32C58F8D" w14:textId="77777777" w:rsidR="00711ECD" w:rsidRPr="00DA4945" w:rsidRDefault="00711ECD" w:rsidP="00711ECD">
      <w:pPr>
        <w:widowControl w:val="0"/>
        <w:autoSpaceDE w:val="0"/>
        <w:autoSpaceDN w:val="0"/>
        <w:adjustRightInd w:val="0"/>
        <w:ind w:firstLine="570"/>
        <w:jc w:val="center"/>
        <w:rPr>
          <w:rFonts w:ascii="Times New Roman" w:hAnsi="Times New Roman"/>
          <w:sz w:val="28"/>
          <w:szCs w:val="28"/>
          <w:lang w:val="uk-UA"/>
        </w:rPr>
      </w:pPr>
      <w:r w:rsidRPr="00DA4945">
        <w:rPr>
          <w:rFonts w:ascii="Times New Roman" w:hAnsi="Times New Roman"/>
          <w:sz w:val="28"/>
          <w:szCs w:val="28"/>
          <w:lang w:val="uk-UA"/>
        </w:rPr>
        <w:t>територіальної громади на надання довгострокових пільгових кредитів на</w:t>
      </w:r>
      <w:r w:rsidR="00DA4945">
        <w:rPr>
          <w:rFonts w:ascii="Times New Roman" w:hAnsi="Times New Roman"/>
          <w:sz w:val="28"/>
          <w:szCs w:val="28"/>
          <w:lang w:val="uk-UA"/>
        </w:rPr>
        <w:t> </w:t>
      </w:r>
      <w:r w:rsidRPr="00DA4945">
        <w:rPr>
          <w:rFonts w:ascii="Times New Roman" w:hAnsi="Times New Roman"/>
          <w:sz w:val="28"/>
          <w:szCs w:val="28"/>
          <w:lang w:val="uk-UA"/>
        </w:rPr>
        <w:t>будівництво (придбання) доступного житла для працівників бюджетних установ м. Харкова</w:t>
      </w:r>
    </w:p>
    <w:p w14:paraId="6020DC01" w14:textId="77777777" w:rsidR="00711ECD" w:rsidRPr="00DA4945" w:rsidRDefault="00711ECD" w:rsidP="00711ECD">
      <w:pPr>
        <w:widowControl w:val="0"/>
        <w:autoSpaceDE w:val="0"/>
        <w:autoSpaceDN w:val="0"/>
        <w:adjustRightInd w:val="0"/>
        <w:spacing w:before="120" w:after="120"/>
        <w:ind w:firstLine="570"/>
        <w:jc w:val="center"/>
        <w:rPr>
          <w:rFonts w:ascii="Times New Roman" w:hAnsi="Times New Roman"/>
          <w:sz w:val="28"/>
          <w:szCs w:val="28"/>
          <w:lang w:val="uk-UA"/>
        </w:rPr>
      </w:pPr>
      <w:r w:rsidRPr="00DA4945">
        <w:rPr>
          <w:rFonts w:ascii="Times New Roman" w:hAnsi="Times New Roman"/>
          <w:sz w:val="28"/>
          <w:szCs w:val="28"/>
          <w:lang w:val="uk-UA"/>
        </w:rPr>
        <w:t>1. Загальні положення</w:t>
      </w:r>
    </w:p>
    <w:p w14:paraId="67A4ECA6" w14:textId="4FCFDF38"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1.1.</w:t>
      </w:r>
      <w:r w:rsidR="00DA4945">
        <w:rPr>
          <w:rFonts w:ascii="Times New Roman" w:hAnsi="Times New Roman"/>
          <w:sz w:val="28"/>
          <w:szCs w:val="28"/>
          <w:lang w:val="uk-UA"/>
        </w:rPr>
        <w:t> </w:t>
      </w:r>
      <w:r w:rsidRPr="00DA4945">
        <w:rPr>
          <w:rFonts w:ascii="Times New Roman" w:hAnsi="Times New Roman"/>
          <w:sz w:val="28"/>
          <w:szCs w:val="28"/>
          <w:lang w:val="uk-UA"/>
        </w:rPr>
        <w:t xml:space="preserve">Порядок використання коштів, передбачених у бюджеті Харківської міської територіальної громади на надання довгострокових пільгових кредитів на будівництво (придбання) доступного житла для працівників бюджетних установ м. Харкова (далі </w:t>
      </w:r>
      <w:r w:rsidR="00DA4945">
        <w:rPr>
          <w:rFonts w:ascii="Times New Roman" w:hAnsi="Times New Roman"/>
          <w:sz w:val="28"/>
          <w:szCs w:val="28"/>
          <w:lang w:val="uk-UA"/>
        </w:rPr>
        <w:t>–</w:t>
      </w:r>
      <w:r w:rsidRPr="00DA4945">
        <w:rPr>
          <w:rFonts w:ascii="Times New Roman" w:hAnsi="Times New Roman"/>
          <w:sz w:val="28"/>
          <w:szCs w:val="28"/>
          <w:lang w:val="uk-UA"/>
        </w:rPr>
        <w:t xml:space="preserve"> Порядок), розроблено відповідно до ст.ст. 27, 30, 31 Закону України «Про місцеве самоврядування в Україні», Житлового кодексу України, з урахуванням положень Міської цільової програми будівництва (прид</w:t>
      </w:r>
      <w:r w:rsidR="0022086A">
        <w:rPr>
          <w:rFonts w:ascii="Times New Roman" w:hAnsi="Times New Roman"/>
          <w:sz w:val="28"/>
          <w:szCs w:val="28"/>
          <w:lang w:val="uk-UA"/>
        </w:rPr>
        <w:t>бання) доступного житла на 2021–</w:t>
      </w:r>
      <w:r w:rsidRPr="00DA4945">
        <w:rPr>
          <w:rFonts w:ascii="Times New Roman" w:hAnsi="Times New Roman"/>
          <w:sz w:val="28"/>
          <w:szCs w:val="28"/>
          <w:lang w:val="uk-UA"/>
        </w:rPr>
        <w:t>2030 роки</w:t>
      </w:r>
      <w:r w:rsidR="00DA4945">
        <w:rPr>
          <w:rFonts w:ascii="Times New Roman" w:hAnsi="Times New Roman"/>
          <w:sz w:val="28"/>
          <w:szCs w:val="28"/>
          <w:lang w:val="uk-UA"/>
        </w:rPr>
        <w:t xml:space="preserve"> </w:t>
      </w:r>
      <w:r w:rsidR="00DA4945" w:rsidRPr="00DA4945">
        <w:rPr>
          <w:rFonts w:ascii="Times New Roman" w:hAnsi="Times New Roman"/>
          <w:sz w:val="28"/>
          <w:szCs w:val="28"/>
          <w:lang w:val="uk-UA"/>
        </w:rPr>
        <w:t xml:space="preserve">(далі </w:t>
      </w:r>
      <w:r w:rsidR="00DA4945">
        <w:rPr>
          <w:rFonts w:ascii="Times New Roman" w:hAnsi="Times New Roman"/>
          <w:sz w:val="28"/>
          <w:szCs w:val="28"/>
          <w:lang w:val="uk-UA"/>
        </w:rPr>
        <w:t>–</w:t>
      </w:r>
      <w:r w:rsidR="00DA4945" w:rsidRPr="00DA4945">
        <w:rPr>
          <w:rFonts w:ascii="Times New Roman" w:hAnsi="Times New Roman"/>
          <w:sz w:val="28"/>
          <w:szCs w:val="28"/>
          <w:lang w:val="uk-UA"/>
        </w:rPr>
        <w:t xml:space="preserve"> Програма)</w:t>
      </w:r>
      <w:r w:rsidRPr="00DA4945">
        <w:rPr>
          <w:rFonts w:ascii="Times New Roman" w:hAnsi="Times New Roman"/>
          <w:sz w:val="28"/>
          <w:szCs w:val="28"/>
          <w:lang w:val="uk-UA"/>
        </w:rPr>
        <w:t>, затвердженої рішенням 3 сесії Харківської міської ради 8 скликання від</w:t>
      </w:r>
      <w:r w:rsidR="00DA4945">
        <w:rPr>
          <w:rFonts w:ascii="Times New Roman" w:hAnsi="Times New Roman"/>
          <w:sz w:val="28"/>
          <w:szCs w:val="28"/>
          <w:lang w:val="uk-UA"/>
        </w:rPr>
        <w:t> </w:t>
      </w:r>
      <w:r w:rsidRPr="00DA4945">
        <w:rPr>
          <w:rFonts w:ascii="Times New Roman" w:hAnsi="Times New Roman"/>
          <w:sz w:val="28"/>
          <w:szCs w:val="28"/>
          <w:lang w:val="uk-UA"/>
        </w:rPr>
        <w:t>24.02.2021 № 60/21</w:t>
      </w:r>
      <w:r w:rsidR="00DA4945">
        <w:rPr>
          <w:rFonts w:ascii="Times New Roman" w:hAnsi="Times New Roman"/>
          <w:sz w:val="28"/>
          <w:szCs w:val="28"/>
          <w:lang w:val="uk-UA"/>
        </w:rPr>
        <w:t xml:space="preserve"> (зі змінами)</w:t>
      </w:r>
      <w:r w:rsidRPr="00DA4945">
        <w:rPr>
          <w:rFonts w:ascii="Times New Roman" w:hAnsi="Times New Roman"/>
          <w:sz w:val="28"/>
          <w:szCs w:val="28"/>
          <w:lang w:val="uk-UA"/>
        </w:rPr>
        <w:t>, та положень рішення 12 сесії Харківської міської ради 8 скликання від 10.08.2022 № 265/22 «Про деякі питання реалізації Міської цільової програми будівництва (прид</w:t>
      </w:r>
      <w:r w:rsidR="0022086A">
        <w:rPr>
          <w:rFonts w:ascii="Times New Roman" w:hAnsi="Times New Roman"/>
          <w:sz w:val="28"/>
          <w:szCs w:val="28"/>
          <w:lang w:val="uk-UA"/>
        </w:rPr>
        <w:t xml:space="preserve">бання) доступного житла </w:t>
      </w:r>
      <w:r w:rsidR="0022086A">
        <w:rPr>
          <w:rFonts w:ascii="Times New Roman" w:hAnsi="Times New Roman"/>
          <w:sz w:val="28"/>
          <w:szCs w:val="28"/>
          <w:lang w:val="uk-UA"/>
        </w:rPr>
        <w:br/>
        <w:t>на 2021–</w:t>
      </w:r>
      <w:r w:rsidRPr="00DA4945">
        <w:rPr>
          <w:rFonts w:ascii="Times New Roman" w:hAnsi="Times New Roman"/>
          <w:sz w:val="28"/>
          <w:szCs w:val="28"/>
          <w:lang w:val="uk-UA"/>
        </w:rPr>
        <w:t>2030 роки».</w:t>
      </w:r>
    </w:p>
    <w:p w14:paraId="3D1797C9"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1.2. Порядок визначає механізм надання пільгових довгострокових кредитів працівникам бюджетних установ м. Харкова н</w:t>
      </w:r>
      <w:r w:rsidR="00DA4945" w:rsidRPr="00DA4945">
        <w:rPr>
          <w:rFonts w:ascii="Times New Roman" w:hAnsi="Times New Roman"/>
          <w:sz w:val="28"/>
          <w:szCs w:val="28"/>
          <w:lang w:val="uk-UA"/>
        </w:rPr>
        <w:t>а будівництво (придбання) житла</w:t>
      </w:r>
      <w:r w:rsidRPr="00DA4945">
        <w:rPr>
          <w:rFonts w:ascii="Times New Roman" w:hAnsi="Times New Roman"/>
          <w:sz w:val="28"/>
          <w:szCs w:val="28"/>
          <w:lang w:val="uk-UA"/>
        </w:rPr>
        <w:t xml:space="preserve"> за відповідним напрямком Програми.</w:t>
      </w:r>
    </w:p>
    <w:p w14:paraId="4D26E10C" w14:textId="1FD4F883"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1.3.</w:t>
      </w:r>
      <w:r w:rsidR="00DA4945">
        <w:rPr>
          <w:rFonts w:ascii="Times New Roman" w:hAnsi="Times New Roman"/>
          <w:sz w:val="28"/>
          <w:szCs w:val="28"/>
          <w:lang w:val="uk-UA"/>
        </w:rPr>
        <w:t> </w:t>
      </w:r>
      <w:r w:rsidRPr="00DA4945">
        <w:rPr>
          <w:rFonts w:ascii="Times New Roman" w:hAnsi="Times New Roman"/>
          <w:sz w:val="28"/>
          <w:szCs w:val="28"/>
          <w:lang w:val="uk-UA"/>
        </w:rPr>
        <w:t>Дія цього Порядку поширюється, у тому числі на працівників бюджетних установ м.</w:t>
      </w:r>
      <w:r w:rsidR="00BC011D">
        <w:rPr>
          <w:rFonts w:ascii="Times New Roman" w:hAnsi="Times New Roman"/>
          <w:sz w:val="28"/>
          <w:szCs w:val="28"/>
          <w:lang w:val="uk-UA"/>
        </w:rPr>
        <w:t> </w:t>
      </w:r>
      <w:r w:rsidRPr="00DA4945">
        <w:rPr>
          <w:rFonts w:ascii="Times New Roman" w:hAnsi="Times New Roman"/>
          <w:sz w:val="28"/>
          <w:szCs w:val="28"/>
          <w:lang w:val="uk-UA"/>
        </w:rPr>
        <w:t>Харкова, науково-педагогічних праців</w:t>
      </w:r>
      <w:r w:rsidR="0022086A">
        <w:rPr>
          <w:rFonts w:ascii="Times New Roman" w:hAnsi="Times New Roman"/>
          <w:sz w:val="28"/>
          <w:szCs w:val="28"/>
          <w:lang w:val="uk-UA"/>
        </w:rPr>
        <w:t>ників закладів вищої освіти III–IV рівнів</w:t>
      </w:r>
      <w:r w:rsidRPr="00DA4945">
        <w:rPr>
          <w:rFonts w:ascii="Times New Roman" w:hAnsi="Times New Roman"/>
          <w:sz w:val="28"/>
          <w:szCs w:val="28"/>
          <w:lang w:val="uk-UA"/>
        </w:rPr>
        <w:t xml:space="preserve"> акредитації м.</w:t>
      </w:r>
      <w:r w:rsidR="00BC011D">
        <w:rPr>
          <w:rFonts w:ascii="Times New Roman" w:hAnsi="Times New Roman"/>
          <w:sz w:val="28"/>
          <w:szCs w:val="28"/>
          <w:lang w:val="uk-UA"/>
        </w:rPr>
        <w:t> </w:t>
      </w:r>
      <w:r w:rsidRPr="00DA4945">
        <w:rPr>
          <w:rFonts w:ascii="Times New Roman" w:hAnsi="Times New Roman"/>
          <w:sz w:val="28"/>
          <w:szCs w:val="28"/>
          <w:lang w:val="uk-UA"/>
        </w:rPr>
        <w:t>Харкова, працівників комунальних унітарних підприємств Харківської міської територіальної громади та</w:t>
      </w:r>
      <w:r w:rsidR="00DA4945">
        <w:rPr>
          <w:rFonts w:ascii="Times New Roman" w:hAnsi="Times New Roman"/>
          <w:sz w:val="28"/>
          <w:szCs w:val="28"/>
          <w:lang w:val="uk-UA"/>
        </w:rPr>
        <w:t> </w:t>
      </w:r>
      <w:r w:rsidRPr="00DA4945">
        <w:rPr>
          <w:rFonts w:ascii="Times New Roman" w:hAnsi="Times New Roman"/>
          <w:sz w:val="28"/>
          <w:szCs w:val="28"/>
          <w:lang w:val="uk-UA"/>
        </w:rPr>
        <w:t xml:space="preserve">працівників комунальних некомерційних підприємств </w:t>
      </w:r>
      <w:r w:rsidR="0022086A">
        <w:rPr>
          <w:rFonts w:ascii="Times New Roman" w:hAnsi="Times New Roman"/>
          <w:sz w:val="28"/>
          <w:szCs w:val="28"/>
          <w:lang w:val="uk-UA"/>
        </w:rPr>
        <w:t>Харківської міської ради (далі –</w:t>
      </w:r>
      <w:r w:rsidRPr="00DA4945">
        <w:rPr>
          <w:rFonts w:ascii="Times New Roman" w:hAnsi="Times New Roman"/>
          <w:sz w:val="28"/>
          <w:szCs w:val="28"/>
          <w:lang w:val="uk-UA"/>
        </w:rPr>
        <w:t xml:space="preserve"> працівники бюджетних установ м. Харкова).</w:t>
      </w:r>
    </w:p>
    <w:p w14:paraId="679459D5"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1.4. Розпорядником коштів, передбачених у бюджеті Харківської міської територіальної громади на надання довгострокових пільгових кредитів на</w:t>
      </w:r>
      <w:r w:rsidR="00DA4945">
        <w:rPr>
          <w:rFonts w:ascii="Times New Roman" w:hAnsi="Times New Roman"/>
          <w:sz w:val="28"/>
          <w:szCs w:val="28"/>
          <w:lang w:val="uk-UA"/>
        </w:rPr>
        <w:t> </w:t>
      </w:r>
      <w:r w:rsidRPr="00DA4945">
        <w:rPr>
          <w:rFonts w:ascii="Times New Roman" w:hAnsi="Times New Roman"/>
          <w:sz w:val="28"/>
          <w:szCs w:val="28"/>
          <w:lang w:val="uk-UA"/>
        </w:rPr>
        <w:t>будівництво (придбання) доступного житла для працівників бюджетних установ м.</w:t>
      </w:r>
      <w:r w:rsidR="00DA4945">
        <w:rPr>
          <w:rFonts w:ascii="Times New Roman" w:hAnsi="Times New Roman"/>
          <w:sz w:val="28"/>
          <w:szCs w:val="28"/>
          <w:lang w:val="uk-UA"/>
        </w:rPr>
        <w:t> </w:t>
      </w:r>
      <w:r w:rsidRPr="00DA4945">
        <w:rPr>
          <w:rFonts w:ascii="Times New Roman" w:hAnsi="Times New Roman"/>
          <w:sz w:val="28"/>
          <w:szCs w:val="28"/>
          <w:lang w:val="uk-UA"/>
        </w:rPr>
        <w:t>Харкова, є Департамент економіки та комунального майна Харківської міської ради.</w:t>
      </w:r>
    </w:p>
    <w:p w14:paraId="41471D5D"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lastRenderedPageBreak/>
        <w:t>Одержувачем коштів є Державна спеціалізована фінансова установа «Державний фонд сприяння молодіжному житловому будівництву».</w:t>
      </w:r>
    </w:p>
    <w:p w14:paraId="603E6295"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1.5. Терміни, що вживаються у цьому Порядку, мають таке значення:</w:t>
      </w:r>
    </w:p>
    <w:p w14:paraId="5458DA40" w14:textId="77777777"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 </w:t>
      </w:r>
      <w:r w:rsidR="00711ECD" w:rsidRPr="00DA4945">
        <w:rPr>
          <w:rFonts w:ascii="Times New Roman" w:hAnsi="Times New Roman"/>
          <w:sz w:val="28"/>
          <w:szCs w:val="28"/>
          <w:lang w:val="uk-UA"/>
        </w:rPr>
        <w:t>Державна спеціалізована фінансова установа «Державний фонд сприяння молодіжному житловому будівництву» (Держмолодьжитло)</w:t>
      </w:r>
      <w:r>
        <w:rPr>
          <w:rFonts w:ascii="Times New Roman" w:hAnsi="Times New Roman"/>
          <w:sz w:val="28"/>
          <w:szCs w:val="28"/>
          <w:lang w:val="uk-UA"/>
        </w:rPr>
        <w:t xml:space="preserve"> </w:t>
      </w:r>
      <w:r w:rsidR="00711ECD" w:rsidRPr="00DA4945">
        <w:rPr>
          <w:rFonts w:ascii="Times New Roman" w:hAnsi="Times New Roman"/>
          <w:sz w:val="28"/>
          <w:szCs w:val="28"/>
          <w:lang w:val="uk-UA"/>
        </w:rPr>
        <w:t>– державна спеціалізована фінансова установа, утворена Кабінетом Міністрів України з</w:t>
      </w:r>
      <w:r>
        <w:rPr>
          <w:rFonts w:ascii="Times New Roman" w:hAnsi="Times New Roman"/>
          <w:sz w:val="28"/>
          <w:szCs w:val="28"/>
          <w:lang w:val="uk-UA"/>
        </w:rPr>
        <w:t> </w:t>
      </w:r>
      <w:r w:rsidR="00711ECD" w:rsidRPr="00DA4945">
        <w:rPr>
          <w:rFonts w:ascii="Times New Roman" w:hAnsi="Times New Roman"/>
          <w:sz w:val="28"/>
          <w:szCs w:val="28"/>
          <w:lang w:val="uk-UA"/>
        </w:rPr>
        <w:t>метою реалізації державної житлової політики, з усіма її відділеннями;</w:t>
      </w:r>
    </w:p>
    <w:p w14:paraId="6FB9A735" w14:textId="18E2AB7D"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2) </w:t>
      </w:r>
      <w:r w:rsidR="0022086A">
        <w:rPr>
          <w:rFonts w:ascii="Times New Roman" w:hAnsi="Times New Roman"/>
          <w:sz w:val="28"/>
          <w:szCs w:val="28"/>
          <w:lang w:val="uk-UA"/>
        </w:rPr>
        <w:t>в</w:t>
      </w:r>
      <w:r w:rsidR="00711ECD" w:rsidRPr="00DA4945">
        <w:rPr>
          <w:rFonts w:ascii="Times New Roman" w:hAnsi="Times New Roman"/>
          <w:sz w:val="28"/>
          <w:szCs w:val="28"/>
          <w:lang w:val="uk-UA"/>
        </w:rPr>
        <w:t>ідділення Державної спеціалізованої фінансової установи «Державний фонд сприяння мол</w:t>
      </w:r>
      <w:r w:rsidR="0022086A">
        <w:rPr>
          <w:rFonts w:ascii="Times New Roman" w:hAnsi="Times New Roman"/>
          <w:sz w:val="28"/>
          <w:szCs w:val="28"/>
          <w:lang w:val="uk-UA"/>
        </w:rPr>
        <w:t>одіжному житловому будівництву»</w:t>
      </w:r>
      <w:r w:rsidR="00711ECD" w:rsidRPr="00DA4945">
        <w:rPr>
          <w:rFonts w:ascii="Times New Roman" w:hAnsi="Times New Roman"/>
          <w:sz w:val="28"/>
          <w:szCs w:val="28"/>
          <w:lang w:val="uk-UA"/>
        </w:rPr>
        <w:t xml:space="preserve"> «ХАРКІВСЬКЕ РЕГІОНАЛЬНЕ </w:t>
      </w:r>
      <w:r w:rsidR="0022086A">
        <w:rPr>
          <w:rFonts w:ascii="Times New Roman" w:hAnsi="Times New Roman"/>
          <w:sz w:val="28"/>
          <w:szCs w:val="28"/>
          <w:lang w:val="uk-UA"/>
        </w:rPr>
        <w:t>УПРАВЛІННЯ» (далі – Харківське в</w:t>
      </w:r>
      <w:r w:rsidR="00711ECD" w:rsidRPr="00DA4945">
        <w:rPr>
          <w:rFonts w:ascii="Times New Roman" w:hAnsi="Times New Roman"/>
          <w:sz w:val="28"/>
          <w:szCs w:val="28"/>
          <w:lang w:val="uk-UA"/>
        </w:rPr>
        <w:t>ідділення Держмолодьжитла) – регіональне відділення Держмолодьжитла, яке  створене з</w:t>
      </w:r>
      <w:r w:rsidR="00B20C88">
        <w:rPr>
          <w:rFonts w:ascii="Times New Roman" w:hAnsi="Times New Roman"/>
          <w:sz w:val="28"/>
          <w:szCs w:val="28"/>
          <w:lang w:val="uk-UA"/>
        </w:rPr>
        <w:t> </w:t>
      </w:r>
      <w:r w:rsidR="0022086A">
        <w:rPr>
          <w:rFonts w:ascii="Times New Roman" w:hAnsi="Times New Roman"/>
          <w:sz w:val="28"/>
          <w:szCs w:val="28"/>
          <w:lang w:val="uk-UA"/>
        </w:rPr>
        <w:t>метою надання в</w:t>
      </w:r>
      <w:r w:rsidR="00711ECD" w:rsidRPr="00DA4945">
        <w:rPr>
          <w:rFonts w:ascii="Times New Roman" w:hAnsi="Times New Roman"/>
          <w:sz w:val="28"/>
          <w:szCs w:val="28"/>
          <w:lang w:val="uk-UA"/>
        </w:rPr>
        <w:t xml:space="preserve"> місті Харкові та Харківській області  послуг і </w:t>
      </w:r>
      <w:r w:rsidR="0022086A">
        <w:rPr>
          <w:rFonts w:ascii="Times New Roman" w:hAnsi="Times New Roman"/>
          <w:sz w:val="28"/>
          <w:szCs w:val="28"/>
          <w:lang w:val="uk-UA"/>
        </w:rPr>
        <w:t>провадження</w:t>
      </w:r>
      <w:r w:rsidR="00711ECD" w:rsidRPr="00DA4945">
        <w:rPr>
          <w:rFonts w:ascii="Times New Roman" w:hAnsi="Times New Roman"/>
          <w:sz w:val="28"/>
          <w:szCs w:val="28"/>
          <w:lang w:val="uk-UA"/>
        </w:rPr>
        <w:t xml:space="preserve"> видів діяльності, які є предметом </w:t>
      </w:r>
      <w:r w:rsidR="0022086A">
        <w:rPr>
          <w:rFonts w:ascii="Times New Roman" w:hAnsi="Times New Roman"/>
          <w:sz w:val="28"/>
          <w:szCs w:val="28"/>
          <w:lang w:val="uk-UA"/>
        </w:rPr>
        <w:t>функціонування</w:t>
      </w:r>
      <w:r w:rsidR="00711ECD" w:rsidRPr="00DA4945">
        <w:rPr>
          <w:rFonts w:ascii="Times New Roman" w:hAnsi="Times New Roman"/>
          <w:sz w:val="28"/>
          <w:szCs w:val="28"/>
          <w:lang w:val="uk-UA"/>
        </w:rPr>
        <w:t xml:space="preserve"> Держмолодьжитла, обслуговування фізичних і юридичних осіб при виконанні державних, регіональних, місцевих та</w:t>
      </w:r>
      <w:r w:rsidR="00B20C88">
        <w:rPr>
          <w:rFonts w:ascii="Times New Roman" w:hAnsi="Times New Roman"/>
          <w:sz w:val="28"/>
          <w:szCs w:val="28"/>
          <w:lang w:val="uk-UA"/>
        </w:rPr>
        <w:t> </w:t>
      </w:r>
      <w:r w:rsidR="00711ECD" w:rsidRPr="00DA4945">
        <w:rPr>
          <w:rFonts w:ascii="Times New Roman" w:hAnsi="Times New Roman"/>
          <w:sz w:val="28"/>
          <w:szCs w:val="28"/>
          <w:lang w:val="uk-UA"/>
        </w:rPr>
        <w:t>інших програм у межах повноважень Держмолодьжитла, зокрема забезпечення населення житлом</w:t>
      </w:r>
      <w:r>
        <w:rPr>
          <w:rFonts w:ascii="Times New Roman" w:hAnsi="Times New Roman"/>
          <w:sz w:val="28"/>
          <w:szCs w:val="28"/>
          <w:lang w:val="uk-UA"/>
        </w:rPr>
        <w:t>;</w:t>
      </w:r>
    </w:p>
    <w:p w14:paraId="405093EA" w14:textId="246835B4"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3) </w:t>
      </w:r>
      <w:r w:rsidR="00711ECD" w:rsidRPr="00DA4945">
        <w:rPr>
          <w:rFonts w:ascii="Times New Roman" w:hAnsi="Times New Roman"/>
          <w:sz w:val="28"/>
          <w:szCs w:val="28"/>
          <w:lang w:val="uk-UA"/>
        </w:rPr>
        <w:t>бюджетна установа м.</w:t>
      </w:r>
      <w:r w:rsidR="00B20C88">
        <w:rPr>
          <w:rFonts w:ascii="Times New Roman" w:hAnsi="Times New Roman"/>
          <w:sz w:val="28"/>
          <w:szCs w:val="28"/>
          <w:lang w:val="uk-UA"/>
        </w:rPr>
        <w:t> </w:t>
      </w:r>
      <w:r w:rsidR="0022086A">
        <w:rPr>
          <w:rFonts w:ascii="Times New Roman" w:hAnsi="Times New Roman"/>
          <w:sz w:val="28"/>
          <w:szCs w:val="28"/>
          <w:lang w:val="uk-UA"/>
        </w:rPr>
        <w:t>Харкова –</w:t>
      </w:r>
      <w:r w:rsidR="00711ECD" w:rsidRPr="00DA4945">
        <w:rPr>
          <w:rFonts w:ascii="Times New Roman" w:hAnsi="Times New Roman"/>
          <w:sz w:val="28"/>
          <w:szCs w:val="28"/>
          <w:lang w:val="uk-UA"/>
        </w:rPr>
        <w:t xml:space="preserve"> комунальна установа, організація або заклад, що фінансується з бюджету Харківської міської територіальної громади;</w:t>
      </w:r>
    </w:p>
    <w:p w14:paraId="6E4754FE" w14:textId="72CFE686"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4) </w:t>
      </w:r>
      <w:r w:rsidR="00711ECD" w:rsidRPr="00DA4945">
        <w:rPr>
          <w:rFonts w:ascii="Times New Roman" w:hAnsi="Times New Roman"/>
          <w:sz w:val="28"/>
          <w:szCs w:val="28"/>
          <w:lang w:val="uk-UA"/>
        </w:rPr>
        <w:t>науково-педагогічні праці</w:t>
      </w:r>
      <w:r w:rsidR="0022086A">
        <w:rPr>
          <w:rFonts w:ascii="Times New Roman" w:hAnsi="Times New Roman"/>
          <w:sz w:val="28"/>
          <w:szCs w:val="28"/>
          <w:lang w:val="uk-UA"/>
        </w:rPr>
        <w:t>вники закладів вищої освіти ІІІ–</w:t>
      </w:r>
      <w:r w:rsidR="00711ECD" w:rsidRPr="00DA4945">
        <w:rPr>
          <w:rFonts w:ascii="Times New Roman" w:hAnsi="Times New Roman"/>
          <w:sz w:val="28"/>
          <w:szCs w:val="28"/>
          <w:lang w:val="uk-UA"/>
        </w:rPr>
        <w:t>І</w:t>
      </w:r>
      <w:r w:rsidR="00B20C88">
        <w:rPr>
          <w:rFonts w:ascii="Times New Roman" w:hAnsi="Times New Roman"/>
          <w:sz w:val="28"/>
          <w:szCs w:val="28"/>
          <w:lang w:val="en-US"/>
        </w:rPr>
        <w:t>V</w:t>
      </w:r>
      <w:r w:rsidR="00BC011D">
        <w:rPr>
          <w:rFonts w:ascii="Times New Roman" w:hAnsi="Times New Roman"/>
          <w:sz w:val="28"/>
          <w:szCs w:val="28"/>
          <w:lang w:val="uk-UA"/>
        </w:rPr>
        <w:t> </w:t>
      </w:r>
      <w:r w:rsidR="0022086A">
        <w:rPr>
          <w:rFonts w:ascii="Times New Roman" w:hAnsi="Times New Roman"/>
          <w:sz w:val="28"/>
          <w:szCs w:val="28"/>
          <w:lang w:val="uk-UA"/>
        </w:rPr>
        <w:t>рівнів</w:t>
      </w:r>
      <w:r w:rsidR="00711ECD" w:rsidRPr="00DA4945">
        <w:rPr>
          <w:rFonts w:ascii="Times New Roman" w:hAnsi="Times New Roman"/>
          <w:sz w:val="28"/>
          <w:szCs w:val="28"/>
          <w:lang w:val="uk-UA"/>
        </w:rPr>
        <w:t xml:space="preserve"> акреди</w:t>
      </w:r>
      <w:r w:rsidR="0022086A">
        <w:rPr>
          <w:rFonts w:ascii="Times New Roman" w:hAnsi="Times New Roman"/>
          <w:sz w:val="28"/>
          <w:szCs w:val="28"/>
          <w:lang w:val="uk-UA"/>
        </w:rPr>
        <w:t>тації м. Харкова –</w:t>
      </w:r>
      <w:r w:rsidR="00711ECD" w:rsidRPr="00DA4945">
        <w:rPr>
          <w:rFonts w:ascii="Times New Roman" w:hAnsi="Times New Roman"/>
          <w:sz w:val="28"/>
          <w:szCs w:val="28"/>
          <w:lang w:val="uk-UA"/>
        </w:rPr>
        <w:t xml:space="preserve"> особи, які працю</w:t>
      </w:r>
      <w:r w:rsidR="0022086A">
        <w:rPr>
          <w:rFonts w:ascii="Times New Roman" w:hAnsi="Times New Roman"/>
          <w:sz w:val="28"/>
          <w:szCs w:val="28"/>
          <w:lang w:val="uk-UA"/>
        </w:rPr>
        <w:t xml:space="preserve">ють у закладах вищої освіти </w:t>
      </w:r>
      <w:r w:rsidR="0022086A">
        <w:rPr>
          <w:rFonts w:ascii="Times New Roman" w:hAnsi="Times New Roman"/>
          <w:sz w:val="28"/>
          <w:szCs w:val="28"/>
          <w:lang w:val="uk-UA"/>
        </w:rPr>
        <w:br/>
        <w:t>ІІІ–</w:t>
      </w:r>
      <w:r w:rsidR="00B20C88">
        <w:rPr>
          <w:rFonts w:ascii="Times New Roman" w:hAnsi="Times New Roman"/>
          <w:sz w:val="28"/>
          <w:szCs w:val="28"/>
          <w:lang w:val="en-US"/>
        </w:rPr>
        <w:t>IV</w:t>
      </w:r>
      <w:r w:rsidR="0022086A">
        <w:rPr>
          <w:rFonts w:ascii="Times New Roman" w:hAnsi="Times New Roman"/>
          <w:sz w:val="28"/>
          <w:szCs w:val="28"/>
          <w:lang w:val="uk-UA"/>
        </w:rPr>
        <w:t xml:space="preserve"> рівнів</w:t>
      </w:r>
      <w:r w:rsidR="00711ECD" w:rsidRPr="00DA4945">
        <w:rPr>
          <w:rFonts w:ascii="Times New Roman" w:hAnsi="Times New Roman"/>
          <w:sz w:val="28"/>
          <w:szCs w:val="28"/>
          <w:lang w:val="uk-UA"/>
        </w:rPr>
        <w:t xml:space="preserve"> акредитації м. Харкова на посадах, перелік яких визначено постановою Кабінету Міністрів України від 14.06.2000 № 963;</w:t>
      </w:r>
    </w:p>
    <w:p w14:paraId="41947E13" w14:textId="710B0DAB"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5) </w:t>
      </w:r>
      <w:r w:rsidR="00711ECD" w:rsidRPr="00DA4945">
        <w:rPr>
          <w:rFonts w:ascii="Times New Roman" w:hAnsi="Times New Roman"/>
          <w:sz w:val="28"/>
          <w:szCs w:val="28"/>
          <w:lang w:val="uk-UA"/>
        </w:rPr>
        <w:t xml:space="preserve">працівники комунальних унітарних підприємств Харківської </w:t>
      </w:r>
      <w:r w:rsidR="00F34D04">
        <w:rPr>
          <w:rFonts w:ascii="Times New Roman" w:hAnsi="Times New Roman"/>
          <w:sz w:val="28"/>
          <w:szCs w:val="28"/>
          <w:lang w:val="uk-UA"/>
        </w:rPr>
        <w:t>міської територіальної громади –</w:t>
      </w:r>
      <w:r w:rsidR="00711ECD" w:rsidRPr="00DA4945">
        <w:rPr>
          <w:rFonts w:ascii="Times New Roman" w:hAnsi="Times New Roman"/>
          <w:sz w:val="28"/>
          <w:szCs w:val="28"/>
          <w:lang w:val="uk-UA"/>
        </w:rPr>
        <w:t xml:space="preserve"> особи, які працюють на комунальних унітарних підприємствах Харківської міської територіальної громади;</w:t>
      </w:r>
    </w:p>
    <w:p w14:paraId="78B564A8" w14:textId="6BE95CF5"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6) </w:t>
      </w:r>
      <w:r w:rsidR="00711ECD" w:rsidRPr="00DA4945">
        <w:rPr>
          <w:rFonts w:ascii="Times New Roman" w:hAnsi="Times New Roman"/>
          <w:sz w:val="28"/>
          <w:szCs w:val="28"/>
          <w:lang w:val="uk-UA"/>
        </w:rPr>
        <w:t>працівники комунальних некомерційних підпри</w:t>
      </w:r>
      <w:r w:rsidR="00F34D04">
        <w:rPr>
          <w:rFonts w:ascii="Times New Roman" w:hAnsi="Times New Roman"/>
          <w:sz w:val="28"/>
          <w:szCs w:val="28"/>
          <w:lang w:val="uk-UA"/>
        </w:rPr>
        <w:t>ємств Харківської міської ради –</w:t>
      </w:r>
      <w:r w:rsidR="00711ECD" w:rsidRPr="00DA4945">
        <w:rPr>
          <w:rFonts w:ascii="Times New Roman" w:hAnsi="Times New Roman"/>
          <w:sz w:val="28"/>
          <w:szCs w:val="28"/>
          <w:lang w:val="uk-UA"/>
        </w:rPr>
        <w:t xml:space="preserve"> особи, які працюють на комунальних некомерційних підприємствах Харківської міської ради;</w:t>
      </w:r>
    </w:p>
    <w:p w14:paraId="61E3855A" w14:textId="74BC3191"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7) </w:t>
      </w:r>
      <w:r w:rsidR="00F34D04">
        <w:rPr>
          <w:rFonts w:ascii="Times New Roman" w:hAnsi="Times New Roman"/>
          <w:sz w:val="28"/>
          <w:szCs w:val="28"/>
          <w:lang w:val="uk-UA"/>
        </w:rPr>
        <w:t>кандидат –</w:t>
      </w:r>
      <w:r w:rsidR="00711ECD" w:rsidRPr="00DA4945">
        <w:rPr>
          <w:rFonts w:ascii="Times New Roman" w:hAnsi="Times New Roman"/>
          <w:sz w:val="28"/>
          <w:szCs w:val="28"/>
          <w:lang w:val="uk-UA"/>
        </w:rPr>
        <w:t xml:space="preserve"> працівник бюджетної установи м.</w:t>
      </w:r>
      <w:r w:rsidR="00BC011D">
        <w:rPr>
          <w:rFonts w:ascii="Times New Roman" w:hAnsi="Times New Roman"/>
          <w:sz w:val="28"/>
          <w:szCs w:val="28"/>
          <w:lang w:val="uk-UA"/>
        </w:rPr>
        <w:t> </w:t>
      </w:r>
      <w:r w:rsidR="00711ECD" w:rsidRPr="00DA4945">
        <w:rPr>
          <w:rFonts w:ascii="Times New Roman" w:hAnsi="Times New Roman"/>
          <w:sz w:val="28"/>
          <w:szCs w:val="28"/>
          <w:lang w:val="uk-UA"/>
        </w:rPr>
        <w:t>Харкова, науково- педагогічний пра</w:t>
      </w:r>
      <w:r w:rsidR="00F34D04">
        <w:rPr>
          <w:rFonts w:ascii="Times New Roman" w:hAnsi="Times New Roman"/>
          <w:sz w:val="28"/>
          <w:szCs w:val="28"/>
          <w:lang w:val="uk-UA"/>
        </w:rPr>
        <w:t>цівник закладу вищої освіти ІІІ–ІV рівнів акредитації м. </w:t>
      </w:r>
      <w:r w:rsidR="00711ECD" w:rsidRPr="00DA4945">
        <w:rPr>
          <w:rFonts w:ascii="Times New Roman" w:hAnsi="Times New Roman"/>
          <w:sz w:val="28"/>
          <w:szCs w:val="28"/>
          <w:lang w:val="uk-UA"/>
        </w:rPr>
        <w:t>Харкова, працівник комунального унітарного підприємства Харківської міської територіальної громади або працівник комунального некомерційного підприємства Харківської міської ради, якого</w:t>
      </w:r>
      <w:r w:rsidR="00180424">
        <w:rPr>
          <w:rFonts w:ascii="Times New Roman" w:hAnsi="Times New Roman"/>
          <w:sz w:val="28"/>
          <w:szCs w:val="28"/>
          <w:lang w:val="uk-UA"/>
        </w:rPr>
        <w:t xml:space="preserve"> включено до Реєстру кандидатів</w:t>
      </w:r>
      <w:r w:rsidR="00711ECD" w:rsidRPr="00DA4945">
        <w:rPr>
          <w:rFonts w:ascii="Times New Roman" w:hAnsi="Times New Roman"/>
          <w:sz w:val="28"/>
          <w:szCs w:val="28"/>
          <w:lang w:val="uk-UA"/>
        </w:rPr>
        <w:t xml:space="preserve"> на отримання довгострокового пільгового кредиту на будівництво (придбання) доступного житла для працівників бюджетних установ м.</w:t>
      </w:r>
      <w:r w:rsidR="00180424">
        <w:rPr>
          <w:rFonts w:ascii="Times New Roman" w:hAnsi="Times New Roman"/>
          <w:sz w:val="28"/>
          <w:szCs w:val="28"/>
          <w:lang w:val="uk-UA"/>
        </w:rPr>
        <w:t> </w:t>
      </w:r>
      <w:r w:rsidR="00711ECD" w:rsidRPr="00DA4945">
        <w:rPr>
          <w:rFonts w:ascii="Times New Roman" w:hAnsi="Times New Roman"/>
          <w:sz w:val="28"/>
          <w:szCs w:val="28"/>
          <w:lang w:val="uk-UA"/>
        </w:rPr>
        <w:t>Харкова за рахунок коштів бюджету Харківської місько</w:t>
      </w:r>
      <w:r w:rsidR="00F34D04">
        <w:rPr>
          <w:rFonts w:ascii="Times New Roman" w:hAnsi="Times New Roman"/>
          <w:sz w:val="28"/>
          <w:szCs w:val="28"/>
          <w:lang w:val="uk-UA"/>
        </w:rPr>
        <w:t>ї територіальної громади (далі –</w:t>
      </w:r>
      <w:r w:rsidR="00711ECD" w:rsidRPr="00DA4945">
        <w:rPr>
          <w:rFonts w:ascii="Times New Roman" w:hAnsi="Times New Roman"/>
          <w:sz w:val="28"/>
          <w:szCs w:val="28"/>
          <w:lang w:val="uk-UA"/>
        </w:rPr>
        <w:t xml:space="preserve"> Реєстр) та</w:t>
      </w:r>
      <w:r w:rsidR="00180424">
        <w:rPr>
          <w:rFonts w:ascii="Times New Roman" w:hAnsi="Times New Roman"/>
          <w:sz w:val="28"/>
          <w:szCs w:val="28"/>
          <w:lang w:val="uk-UA"/>
        </w:rPr>
        <w:t> </w:t>
      </w:r>
      <w:r w:rsidR="00711ECD" w:rsidRPr="00DA4945">
        <w:rPr>
          <w:rFonts w:ascii="Times New Roman" w:hAnsi="Times New Roman"/>
          <w:sz w:val="28"/>
          <w:szCs w:val="28"/>
          <w:lang w:val="uk-UA"/>
        </w:rPr>
        <w:t>який надав відповідні документ</w:t>
      </w:r>
      <w:r w:rsidR="00F34D04">
        <w:rPr>
          <w:rFonts w:ascii="Times New Roman" w:hAnsi="Times New Roman"/>
          <w:sz w:val="28"/>
          <w:szCs w:val="28"/>
          <w:lang w:val="uk-UA"/>
        </w:rPr>
        <w:t>и до Харківського відділення Держмолодьжитла;</w:t>
      </w:r>
    </w:p>
    <w:p w14:paraId="707FC581" w14:textId="6E849F26"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8) ч</w:t>
      </w:r>
      <w:r w:rsidR="00F34D04">
        <w:rPr>
          <w:rFonts w:ascii="Times New Roman" w:hAnsi="Times New Roman"/>
          <w:sz w:val="28"/>
          <w:szCs w:val="28"/>
          <w:lang w:val="uk-UA"/>
        </w:rPr>
        <w:t>лени сім’ї кандидата –</w:t>
      </w:r>
      <w:r w:rsidR="00711ECD" w:rsidRPr="00DA4945">
        <w:rPr>
          <w:rFonts w:ascii="Times New Roman" w:hAnsi="Times New Roman"/>
          <w:sz w:val="28"/>
          <w:szCs w:val="28"/>
          <w:lang w:val="uk-UA"/>
        </w:rPr>
        <w:t xml:space="preserve"> родичі кандидата із числа осіб, які перебувають разом з кандидатом на квартирному обліку, внесені до Реєстру та на яких </w:t>
      </w:r>
      <w:r w:rsidR="00711ECD" w:rsidRPr="00DA4945">
        <w:rPr>
          <w:rFonts w:ascii="Times New Roman" w:hAnsi="Times New Roman"/>
          <w:sz w:val="28"/>
          <w:szCs w:val="28"/>
          <w:lang w:val="uk-UA"/>
        </w:rPr>
        <w:lastRenderedPageBreak/>
        <w:t>розраховується сума пільгового кредиту;</w:t>
      </w:r>
    </w:p>
    <w:p w14:paraId="70C8D0B5" w14:textId="2FFEAD25"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9) </w:t>
      </w:r>
      <w:r w:rsidR="00711ECD" w:rsidRPr="00DA4945">
        <w:rPr>
          <w:rFonts w:ascii="Times New Roman" w:hAnsi="Times New Roman"/>
          <w:sz w:val="28"/>
          <w:szCs w:val="28"/>
          <w:lang w:val="uk-UA"/>
        </w:rPr>
        <w:t xml:space="preserve">позичальник </w:t>
      </w:r>
      <w:r w:rsidR="00F34D04" w:rsidRPr="00F34D04">
        <w:rPr>
          <w:rFonts w:ascii="Times New Roman" w:hAnsi="Times New Roman"/>
          <w:sz w:val="28"/>
          <w:szCs w:val="28"/>
          <w:lang w:val="uk-UA"/>
        </w:rPr>
        <w:t>–</w:t>
      </w:r>
      <w:r w:rsidR="00711ECD" w:rsidRPr="00DA4945">
        <w:rPr>
          <w:rFonts w:ascii="Times New Roman" w:hAnsi="Times New Roman"/>
          <w:sz w:val="28"/>
          <w:szCs w:val="28"/>
          <w:lang w:val="uk-UA"/>
        </w:rPr>
        <w:t xml:space="preserve"> кандидат, з яким укладено кредитний договір;</w:t>
      </w:r>
    </w:p>
    <w:p w14:paraId="62FBB0DB" w14:textId="19AD962D"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10) </w:t>
      </w:r>
      <w:r w:rsidR="00F34D04">
        <w:rPr>
          <w:rFonts w:ascii="Times New Roman" w:hAnsi="Times New Roman"/>
          <w:sz w:val="28"/>
          <w:szCs w:val="28"/>
          <w:lang w:val="uk-UA"/>
        </w:rPr>
        <w:t>кредитні ресурси –</w:t>
      </w:r>
      <w:r w:rsidR="00711ECD" w:rsidRPr="00DA4945">
        <w:rPr>
          <w:rFonts w:ascii="Times New Roman" w:hAnsi="Times New Roman"/>
          <w:sz w:val="28"/>
          <w:szCs w:val="28"/>
          <w:lang w:val="uk-UA"/>
        </w:rPr>
        <w:t xml:space="preserve"> кошти, що передбачені в бюджеті Харківської </w:t>
      </w:r>
      <w:r w:rsidR="00880661">
        <w:rPr>
          <w:rFonts w:ascii="Times New Roman" w:hAnsi="Times New Roman"/>
          <w:sz w:val="28"/>
          <w:szCs w:val="28"/>
          <w:lang w:val="uk-UA"/>
        </w:rPr>
        <w:t xml:space="preserve">міської </w:t>
      </w:r>
      <w:r w:rsidR="00711ECD" w:rsidRPr="00DA4945">
        <w:rPr>
          <w:rFonts w:ascii="Times New Roman" w:hAnsi="Times New Roman"/>
          <w:sz w:val="28"/>
          <w:szCs w:val="28"/>
          <w:lang w:val="uk-UA"/>
        </w:rPr>
        <w:t>територіальної громади</w:t>
      </w:r>
      <w:r w:rsidR="00F34D04">
        <w:rPr>
          <w:rFonts w:ascii="Times New Roman" w:hAnsi="Times New Roman"/>
          <w:sz w:val="28"/>
          <w:szCs w:val="28"/>
          <w:lang w:val="uk-UA"/>
        </w:rPr>
        <w:t xml:space="preserve"> </w:t>
      </w:r>
      <w:r w:rsidR="00880661">
        <w:rPr>
          <w:rFonts w:ascii="Times New Roman" w:hAnsi="Times New Roman"/>
          <w:sz w:val="28"/>
          <w:szCs w:val="28"/>
          <w:lang w:val="uk-UA"/>
        </w:rPr>
        <w:t>для надання пільгового кредиту</w:t>
      </w:r>
      <w:r w:rsidR="00711ECD" w:rsidRPr="00DA4945">
        <w:rPr>
          <w:rFonts w:ascii="Times New Roman" w:hAnsi="Times New Roman"/>
          <w:sz w:val="28"/>
          <w:szCs w:val="28"/>
          <w:lang w:val="uk-UA"/>
        </w:rPr>
        <w:t xml:space="preserve"> на будівництво (придбання) доступного житла для працівників бюджетних установ м. Харкова;</w:t>
      </w:r>
    </w:p>
    <w:p w14:paraId="6CBC9A32" w14:textId="6F57C08E"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11) </w:t>
      </w:r>
      <w:r w:rsidR="00F34D04">
        <w:rPr>
          <w:rFonts w:ascii="Times New Roman" w:hAnsi="Times New Roman"/>
          <w:sz w:val="28"/>
          <w:szCs w:val="28"/>
          <w:lang w:val="uk-UA"/>
        </w:rPr>
        <w:t>пільговий кредит –</w:t>
      </w:r>
      <w:r w:rsidR="00711ECD" w:rsidRPr="00DA4945">
        <w:rPr>
          <w:rFonts w:ascii="Times New Roman" w:hAnsi="Times New Roman"/>
          <w:sz w:val="28"/>
          <w:szCs w:val="28"/>
          <w:lang w:val="uk-UA"/>
        </w:rPr>
        <w:t xml:space="preserve"> кошти бюджету Харківської міської територіальної громади, що надаються кандидатам для будівництва (придбання) житла в розмірі та на умовах, визначених відповідним напрямком Програми та цим Порядком, і</w:t>
      </w:r>
      <w:r w:rsidR="00180424">
        <w:rPr>
          <w:rFonts w:ascii="Times New Roman" w:hAnsi="Times New Roman"/>
          <w:sz w:val="28"/>
          <w:szCs w:val="28"/>
          <w:lang w:val="uk-UA"/>
        </w:rPr>
        <w:t> </w:t>
      </w:r>
      <w:r w:rsidR="00711ECD" w:rsidRPr="00DA4945">
        <w:rPr>
          <w:rFonts w:ascii="Times New Roman" w:hAnsi="Times New Roman"/>
          <w:sz w:val="28"/>
          <w:szCs w:val="28"/>
          <w:lang w:val="uk-UA"/>
        </w:rPr>
        <w:t>підлягають поверненню в порядку і строки, визначені кредитним договором;</w:t>
      </w:r>
    </w:p>
    <w:p w14:paraId="1A746BCC" w14:textId="2497FB86"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180424">
        <w:rPr>
          <w:rFonts w:ascii="Times New Roman" w:hAnsi="Times New Roman"/>
          <w:sz w:val="28"/>
          <w:szCs w:val="28"/>
          <w:lang w:val="uk-UA"/>
        </w:rPr>
        <w:t>12) </w:t>
      </w:r>
      <w:r w:rsidR="00F34D04">
        <w:rPr>
          <w:rFonts w:ascii="Times New Roman" w:hAnsi="Times New Roman"/>
          <w:sz w:val="28"/>
          <w:szCs w:val="28"/>
          <w:lang w:val="uk-UA"/>
        </w:rPr>
        <w:t>кредитний договір –</w:t>
      </w:r>
      <w:r w:rsidR="00711ECD" w:rsidRPr="00180424">
        <w:rPr>
          <w:rFonts w:ascii="Times New Roman" w:hAnsi="Times New Roman"/>
          <w:sz w:val="28"/>
          <w:szCs w:val="28"/>
          <w:lang w:val="uk-UA"/>
        </w:rPr>
        <w:t xml:space="preserve"> договір, що укладається відповідно до</w:t>
      </w:r>
      <w:r w:rsidR="00180424" w:rsidRPr="00180424">
        <w:rPr>
          <w:rFonts w:ascii="Times New Roman" w:hAnsi="Times New Roman"/>
          <w:sz w:val="28"/>
          <w:szCs w:val="28"/>
          <w:lang w:val="uk-UA"/>
        </w:rPr>
        <w:t> </w:t>
      </w:r>
      <w:r w:rsidR="00711ECD" w:rsidRPr="00180424">
        <w:rPr>
          <w:rFonts w:ascii="Times New Roman" w:hAnsi="Times New Roman"/>
          <w:sz w:val="28"/>
          <w:szCs w:val="28"/>
          <w:lang w:val="uk-UA"/>
        </w:rPr>
        <w:t xml:space="preserve">законодавства між Держмолодьжитлом, від імені та в </w:t>
      </w:r>
      <w:r w:rsidR="00F34D04">
        <w:rPr>
          <w:rFonts w:ascii="Times New Roman" w:hAnsi="Times New Roman"/>
          <w:sz w:val="28"/>
          <w:szCs w:val="28"/>
          <w:lang w:val="uk-UA"/>
        </w:rPr>
        <w:t xml:space="preserve">інтересах якого діє </w:t>
      </w:r>
      <w:r w:rsidR="008F7568">
        <w:rPr>
          <w:rFonts w:ascii="Times New Roman" w:hAnsi="Times New Roman"/>
          <w:sz w:val="28"/>
          <w:szCs w:val="28"/>
          <w:lang w:val="uk-UA"/>
        </w:rPr>
        <w:t>Харківське в</w:t>
      </w:r>
      <w:r w:rsidR="008F7568" w:rsidRPr="00DA4945">
        <w:rPr>
          <w:rFonts w:ascii="Times New Roman" w:hAnsi="Times New Roman"/>
          <w:sz w:val="28"/>
          <w:szCs w:val="28"/>
          <w:lang w:val="uk-UA"/>
        </w:rPr>
        <w:t>ідділення Держмолодьжитла</w:t>
      </w:r>
      <w:r w:rsidR="007F52D0">
        <w:rPr>
          <w:rFonts w:ascii="Times New Roman" w:hAnsi="Times New Roman"/>
          <w:sz w:val="28"/>
          <w:szCs w:val="28"/>
          <w:lang w:val="uk-UA"/>
        </w:rPr>
        <w:t xml:space="preserve">, </w:t>
      </w:r>
      <w:r w:rsidR="00711ECD" w:rsidRPr="00180424">
        <w:rPr>
          <w:rFonts w:ascii="Times New Roman" w:hAnsi="Times New Roman"/>
          <w:sz w:val="28"/>
          <w:szCs w:val="28"/>
          <w:lang w:val="uk-UA"/>
        </w:rPr>
        <w:t>та кандидатом, згідно з яким здійснюється пільгове довгострокове кредитування будівництва (придбання) житла на умовах, що визначаються цим Порядком;</w:t>
      </w:r>
    </w:p>
    <w:p w14:paraId="7F583FDB" w14:textId="461CA64D"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13) </w:t>
      </w:r>
      <w:r w:rsidR="007F52D0">
        <w:rPr>
          <w:rFonts w:ascii="Times New Roman" w:hAnsi="Times New Roman"/>
          <w:sz w:val="28"/>
          <w:szCs w:val="28"/>
          <w:lang w:val="uk-UA"/>
        </w:rPr>
        <w:t>банк-агент –</w:t>
      </w:r>
      <w:r w:rsidR="00711ECD" w:rsidRPr="00DA4945">
        <w:rPr>
          <w:rFonts w:ascii="Times New Roman" w:hAnsi="Times New Roman"/>
          <w:sz w:val="28"/>
          <w:szCs w:val="28"/>
          <w:lang w:val="uk-UA"/>
        </w:rPr>
        <w:t xml:space="preserve"> банк України, який відповідно до укладеного з</w:t>
      </w:r>
      <w:r w:rsidR="00180424">
        <w:rPr>
          <w:rFonts w:ascii="Times New Roman" w:hAnsi="Times New Roman"/>
          <w:sz w:val="28"/>
          <w:szCs w:val="28"/>
          <w:lang w:val="uk-UA"/>
        </w:rPr>
        <w:t> </w:t>
      </w:r>
      <w:r w:rsidR="00711ECD" w:rsidRPr="00DA4945">
        <w:rPr>
          <w:rFonts w:ascii="Times New Roman" w:hAnsi="Times New Roman"/>
          <w:sz w:val="28"/>
          <w:szCs w:val="28"/>
          <w:lang w:val="uk-UA"/>
        </w:rPr>
        <w:t>Держмолодьжитлом договору</w:t>
      </w:r>
      <w:r w:rsidR="00180424">
        <w:rPr>
          <w:rFonts w:ascii="Times New Roman" w:hAnsi="Times New Roman"/>
          <w:sz w:val="28"/>
          <w:szCs w:val="28"/>
          <w:lang w:val="uk-UA"/>
        </w:rPr>
        <w:t>, в установленому законодавством</w:t>
      </w:r>
      <w:r w:rsidR="00711ECD" w:rsidRPr="00DA4945">
        <w:rPr>
          <w:rFonts w:ascii="Times New Roman" w:hAnsi="Times New Roman"/>
          <w:sz w:val="28"/>
          <w:szCs w:val="28"/>
          <w:lang w:val="uk-UA"/>
        </w:rPr>
        <w:t xml:space="preserve"> порядку здійснює операції з обслуговування кредитів, наданих на будівництво (придбання) доступного житла;</w:t>
      </w:r>
    </w:p>
    <w:p w14:paraId="7796B116" w14:textId="03823E7E"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14) </w:t>
      </w:r>
      <w:r w:rsidR="007F52D0">
        <w:rPr>
          <w:rFonts w:ascii="Times New Roman" w:hAnsi="Times New Roman"/>
          <w:sz w:val="28"/>
          <w:szCs w:val="28"/>
          <w:lang w:val="uk-UA"/>
        </w:rPr>
        <w:t>забудовник –</w:t>
      </w:r>
      <w:r w:rsidR="00711ECD" w:rsidRPr="00DA4945">
        <w:rPr>
          <w:rFonts w:ascii="Times New Roman" w:hAnsi="Times New Roman"/>
          <w:sz w:val="28"/>
          <w:szCs w:val="28"/>
          <w:lang w:val="uk-UA"/>
        </w:rPr>
        <w:t xml:space="preserve"> особа, яка в установленому законодавством порядку отримала право на використання земельної ділянки для спорудження об’єктів житлового будівництва або згідно з укладеними договорами має право розпоряджатися житловою площею в будинках, які будуються;</w:t>
      </w:r>
    </w:p>
    <w:p w14:paraId="6B1494FF" w14:textId="2D5E4871"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15) </w:t>
      </w:r>
      <w:r w:rsidR="007F52D0">
        <w:rPr>
          <w:rFonts w:ascii="Times New Roman" w:hAnsi="Times New Roman"/>
          <w:sz w:val="28"/>
          <w:szCs w:val="28"/>
          <w:lang w:val="uk-UA"/>
        </w:rPr>
        <w:t>об’єкт кредитування –</w:t>
      </w:r>
      <w:r w:rsidR="00711ECD" w:rsidRPr="00DA4945">
        <w:rPr>
          <w:rFonts w:ascii="Times New Roman" w:hAnsi="Times New Roman"/>
          <w:sz w:val="28"/>
          <w:szCs w:val="28"/>
          <w:lang w:val="uk-UA"/>
        </w:rPr>
        <w:t xml:space="preserve"> квартири в багатоквартирних житлових будинках;</w:t>
      </w:r>
    </w:p>
    <w:p w14:paraId="0FA4EC28" w14:textId="400B0045"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16) </w:t>
      </w:r>
      <w:r w:rsidR="00711ECD" w:rsidRPr="00DA4945">
        <w:rPr>
          <w:rFonts w:ascii="Times New Roman" w:hAnsi="Times New Roman"/>
          <w:sz w:val="28"/>
          <w:szCs w:val="28"/>
          <w:lang w:val="uk-UA"/>
        </w:rPr>
        <w:t>договір про</w:t>
      </w:r>
      <w:r w:rsidR="007F52D0">
        <w:rPr>
          <w:rFonts w:ascii="Times New Roman" w:hAnsi="Times New Roman"/>
          <w:sz w:val="28"/>
          <w:szCs w:val="28"/>
          <w:lang w:val="uk-UA"/>
        </w:rPr>
        <w:t xml:space="preserve"> будівництво (придбання) житла –</w:t>
      </w:r>
      <w:r w:rsidR="00711ECD" w:rsidRPr="00DA4945">
        <w:rPr>
          <w:rFonts w:ascii="Times New Roman" w:hAnsi="Times New Roman"/>
          <w:sz w:val="28"/>
          <w:szCs w:val="28"/>
          <w:lang w:val="uk-UA"/>
        </w:rPr>
        <w:t xml:space="preserve"> договір, що укладається між кандидатом і забудовником відповідно до вимог законодавства з метою забезпечення фінанс</w:t>
      </w:r>
      <w:r w:rsidR="00180424">
        <w:rPr>
          <w:rFonts w:ascii="Times New Roman" w:hAnsi="Times New Roman"/>
          <w:sz w:val="28"/>
          <w:szCs w:val="28"/>
          <w:lang w:val="uk-UA"/>
        </w:rPr>
        <w:t>ування будівництва (придбання) ж</w:t>
      </w:r>
      <w:r w:rsidR="00711ECD" w:rsidRPr="00DA4945">
        <w:rPr>
          <w:rFonts w:ascii="Times New Roman" w:hAnsi="Times New Roman"/>
          <w:sz w:val="28"/>
          <w:szCs w:val="28"/>
          <w:lang w:val="uk-UA"/>
        </w:rPr>
        <w:t>итла;</w:t>
      </w:r>
    </w:p>
    <w:p w14:paraId="45047533" w14:textId="3AB7AF16" w:rsidR="00711ECD" w:rsidRPr="00DA4945" w:rsidRDefault="004F0EFC"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17) </w:t>
      </w:r>
      <w:r w:rsidR="007F52D0">
        <w:rPr>
          <w:rFonts w:ascii="Times New Roman" w:hAnsi="Times New Roman"/>
          <w:sz w:val="28"/>
          <w:szCs w:val="28"/>
          <w:lang w:val="uk-UA"/>
        </w:rPr>
        <w:t>придбання житла –</w:t>
      </w:r>
      <w:r w:rsidR="00711ECD" w:rsidRPr="00DA4945">
        <w:rPr>
          <w:rFonts w:ascii="Times New Roman" w:hAnsi="Times New Roman"/>
          <w:sz w:val="28"/>
          <w:szCs w:val="28"/>
          <w:lang w:val="uk-UA"/>
        </w:rPr>
        <w:t xml:space="preserve"> придбання квартир у забудовника</w:t>
      </w:r>
      <w:r w:rsidR="00180424">
        <w:rPr>
          <w:rFonts w:ascii="Times New Roman" w:hAnsi="Times New Roman"/>
          <w:sz w:val="28"/>
          <w:szCs w:val="28"/>
          <w:lang w:val="uk-UA"/>
        </w:rPr>
        <w:t xml:space="preserve"> </w:t>
      </w:r>
      <w:r w:rsidR="00711ECD" w:rsidRPr="00DA4945">
        <w:rPr>
          <w:rFonts w:ascii="Times New Roman" w:hAnsi="Times New Roman"/>
          <w:sz w:val="28"/>
          <w:szCs w:val="28"/>
          <w:lang w:val="uk-UA"/>
        </w:rPr>
        <w:t>в</w:t>
      </w:r>
      <w:r w:rsidR="00180424">
        <w:rPr>
          <w:rFonts w:ascii="Times New Roman" w:hAnsi="Times New Roman"/>
          <w:sz w:val="28"/>
          <w:szCs w:val="28"/>
          <w:lang w:val="uk-UA"/>
        </w:rPr>
        <w:t> </w:t>
      </w:r>
      <w:r w:rsidR="00711ECD" w:rsidRPr="00DA4945">
        <w:rPr>
          <w:rFonts w:ascii="Times New Roman" w:hAnsi="Times New Roman"/>
          <w:sz w:val="28"/>
          <w:szCs w:val="28"/>
          <w:lang w:val="uk-UA"/>
        </w:rPr>
        <w:t>багатоквартирних житлових будинках, що будуються або введені в</w:t>
      </w:r>
      <w:r w:rsidR="00180424">
        <w:rPr>
          <w:rFonts w:ascii="Times New Roman" w:hAnsi="Times New Roman"/>
          <w:sz w:val="28"/>
          <w:szCs w:val="28"/>
          <w:lang w:val="uk-UA"/>
        </w:rPr>
        <w:t> </w:t>
      </w:r>
      <w:r w:rsidR="00711ECD" w:rsidRPr="00DA4945">
        <w:rPr>
          <w:rFonts w:ascii="Times New Roman" w:hAnsi="Times New Roman"/>
          <w:sz w:val="28"/>
          <w:szCs w:val="28"/>
          <w:lang w:val="uk-UA"/>
        </w:rPr>
        <w:t xml:space="preserve">експлуатацію не </w:t>
      </w:r>
      <w:r w:rsidR="00B853F1">
        <w:rPr>
          <w:rFonts w:ascii="Times New Roman" w:hAnsi="Times New Roman"/>
          <w:sz w:val="28"/>
          <w:szCs w:val="28"/>
          <w:lang w:val="uk-UA"/>
        </w:rPr>
        <w:t>пізніше</w:t>
      </w:r>
      <w:r w:rsidR="00711ECD" w:rsidRPr="00DA4945">
        <w:rPr>
          <w:rFonts w:ascii="Times New Roman" w:hAnsi="Times New Roman"/>
          <w:sz w:val="28"/>
          <w:szCs w:val="28"/>
          <w:lang w:val="uk-UA"/>
        </w:rPr>
        <w:t xml:space="preserve"> </w:t>
      </w:r>
      <w:r w:rsidR="009C5F5E">
        <w:rPr>
          <w:rFonts w:ascii="Times New Roman" w:hAnsi="Times New Roman"/>
          <w:sz w:val="28"/>
          <w:szCs w:val="28"/>
          <w:lang w:val="uk-UA"/>
        </w:rPr>
        <w:t>трьох</w:t>
      </w:r>
      <w:r w:rsidR="00711ECD" w:rsidRPr="00DA4945">
        <w:rPr>
          <w:rFonts w:ascii="Times New Roman" w:hAnsi="Times New Roman"/>
          <w:sz w:val="28"/>
          <w:szCs w:val="28"/>
          <w:lang w:val="uk-UA"/>
        </w:rPr>
        <w:t xml:space="preserve"> рок</w:t>
      </w:r>
      <w:r w:rsidR="009C5F5E">
        <w:rPr>
          <w:rFonts w:ascii="Times New Roman" w:hAnsi="Times New Roman"/>
          <w:sz w:val="28"/>
          <w:szCs w:val="28"/>
          <w:lang w:val="uk-UA"/>
        </w:rPr>
        <w:t>ів</w:t>
      </w:r>
      <w:r w:rsidR="00711ECD" w:rsidRPr="00DA4945">
        <w:rPr>
          <w:rFonts w:ascii="Times New Roman" w:hAnsi="Times New Roman"/>
          <w:sz w:val="28"/>
          <w:szCs w:val="28"/>
          <w:lang w:val="uk-UA"/>
        </w:rPr>
        <w:t xml:space="preserve"> на час укладення з учасником Програми договору про обслуговування коштів.</w:t>
      </w:r>
    </w:p>
    <w:p w14:paraId="571107FB" w14:textId="6CC2B7DA" w:rsidR="00A44CE3"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 xml:space="preserve">1.6. Переліки об’єктів житлового будівництва, на добудову (будівництво) яких або придбання житла в яких можуть спрямовуватися кошти бюджету Харківської міської територіальної громади, затверджуються </w:t>
      </w:r>
      <w:r w:rsidR="008A4033">
        <w:rPr>
          <w:rFonts w:ascii="Times New Roman" w:hAnsi="Times New Roman"/>
          <w:sz w:val="28"/>
          <w:szCs w:val="28"/>
          <w:lang w:val="uk-UA"/>
        </w:rPr>
        <w:t>рішенням</w:t>
      </w:r>
      <w:r w:rsidR="008A4033" w:rsidRPr="0063290A">
        <w:rPr>
          <w:rFonts w:ascii="Times New Roman" w:hAnsi="Times New Roman"/>
          <w:sz w:val="28"/>
          <w:szCs w:val="28"/>
          <w:lang w:val="uk-UA"/>
        </w:rPr>
        <w:t xml:space="preserve"> виконавч</w:t>
      </w:r>
      <w:r w:rsidR="008A4033">
        <w:rPr>
          <w:rFonts w:ascii="Times New Roman" w:hAnsi="Times New Roman"/>
          <w:sz w:val="28"/>
          <w:szCs w:val="28"/>
          <w:lang w:val="uk-UA"/>
        </w:rPr>
        <w:t>ого</w:t>
      </w:r>
      <w:r w:rsidR="008A4033" w:rsidRPr="0063290A">
        <w:rPr>
          <w:rFonts w:ascii="Times New Roman" w:hAnsi="Times New Roman"/>
          <w:sz w:val="28"/>
          <w:szCs w:val="28"/>
          <w:lang w:val="uk-UA"/>
        </w:rPr>
        <w:t xml:space="preserve"> комітет</w:t>
      </w:r>
      <w:r w:rsidR="008A4033">
        <w:rPr>
          <w:rFonts w:ascii="Times New Roman" w:hAnsi="Times New Roman"/>
          <w:sz w:val="28"/>
          <w:szCs w:val="28"/>
          <w:lang w:val="uk-UA"/>
        </w:rPr>
        <w:t>у</w:t>
      </w:r>
      <w:r w:rsidR="008A4033" w:rsidRPr="0063290A">
        <w:rPr>
          <w:rFonts w:ascii="Times New Roman" w:hAnsi="Times New Roman"/>
          <w:sz w:val="28"/>
          <w:szCs w:val="28"/>
          <w:lang w:val="uk-UA"/>
        </w:rPr>
        <w:t xml:space="preserve"> Харківської міської ради</w:t>
      </w:r>
      <w:r w:rsidR="008A4033" w:rsidRPr="00795B9C">
        <w:rPr>
          <w:rFonts w:ascii="Times New Roman" w:hAnsi="Times New Roman"/>
          <w:sz w:val="28"/>
          <w:szCs w:val="28"/>
          <w:lang w:val="uk-UA"/>
        </w:rPr>
        <w:t xml:space="preserve"> </w:t>
      </w:r>
      <w:r w:rsidRPr="00DA4945">
        <w:rPr>
          <w:rFonts w:ascii="Times New Roman" w:hAnsi="Times New Roman"/>
          <w:sz w:val="28"/>
          <w:szCs w:val="28"/>
          <w:lang w:val="uk-UA"/>
        </w:rPr>
        <w:t>за поданням Департаменту економіки та</w:t>
      </w:r>
      <w:r w:rsidR="00AB3A00">
        <w:rPr>
          <w:rFonts w:ascii="Times New Roman" w:hAnsi="Times New Roman"/>
          <w:sz w:val="28"/>
          <w:szCs w:val="28"/>
          <w:lang w:val="uk-UA"/>
        </w:rPr>
        <w:t> </w:t>
      </w:r>
      <w:r w:rsidRPr="00DA4945">
        <w:rPr>
          <w:rFonts w:ascii="Times New Roman" w:hAnsi="Times New Roman"/>
          <w:sz w:val="28"/>
          <w:szCs w:val="28"/>
          <w:lang w:val="uk-UA"/>
        </w:rPr>
        <w:t xml:space="preserve">комунального майна Харківської міської ради. </w:t>
      </w:r>
    </w:p>
    <w:p w14:paraId="436C1BF3" w14:textId="49DCCBCF"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Після проведення аналізу фінансово-економічного стану забудовника та</w:t>
      </w:r>
      <w:r w:rsidR="00AB3A00">
        <w:rPr>
          <w:rFonts w:ascii="Times New Roman" w:hAnsi="Times New Roman"/>
          <w:sz w:val="28"/>
          <w:szCs w:val="28"/>
          <w:lang w:val="uk-UA"/>
        </w:rPr>
        <w:t> </w:t>
      </w:r>
      <w:r w:rsidRPr="00DA4945">
        <w:rPr>
          <w:rFonts w:ascii="Times New Roman" w:hAnsi="Times New Roman"/>
          <w:sz w:val="28"/>
          <w:szCs w:val="28"/>
          <w:lang w:val="uk-UA"/>
        </w:rPr>
        <w:t>економічних показників об’єкт</w:t>
      </w:r>
      <w:r w:rsidR="007F52D0">
        <w:rPr>
          <w:rFonts w:ascii="Times New Roman" w:hAnsi="Times New Roman"/>
          <w:sz w:val="28"/>
          <w:szCs w:val="28"/>
          <w:lang w:val="uk-UA"/>
        </w:rPr>
        <w:t xml:space="preserve">а одержувач коштів – </w:t>
      </w:r>
      <w:r w:rsidR="00AB3A00">
        <w:rPr>
          <w:rFonts w:ascii="Times New Roman" w:hAnsi="Times New Roman"/>
          <w:sz w:val="28"/>
          <w:szCs w:val="28"/>
          <w:lang w:val="uk-UA"/>
        </w:rPr>
        <w:t>Держмолодьжитло, від імені</w:t>
      </w:r>
      <w:r w:rsidRPr="00DA4945">
        <w:rPr>
          <w:rFonts w:ascii="Times New Roman" w:hAnsi="Times New Roman"/>
          <w:sz w:val="28"/>
          <w:szCs w:val="28"/>
          <w:lang w:val="uk-UA"/>
        </w:rPr>
        <w:t xml:space="preserve"> та в </w:t>
      </w:r>
      <w:r w:rsidR="007F52D0">
        <w:rPr>
          <w:rFonts w:ascii="Times New Roman" w:hAnsi="Times New Roman"/>
          <w:sz w:val="28"/>
          <w:szCs w:val="28"/>
          <w:lang w:val="uk-UA"/>
        </w:rPr>
        <w:t>інтересах якого діє Харківське відділення Держмолодьжитла,</w:t>
      </w:r>
      <w:r w:rsidRPr="00DA4945">
        <w:rPr>
          <w:rFonts w:ascii="Times New Roman" w:hAnsi="Times New Roman"/>
          <w:sz w:val="28"/>
          <w:szCs w:val="28"/>
          <w:lang w:val="uk-UA"/>
        </w:rPr>
        <w:t xml:space="preserve"> укладає </w:t>
      </w:r>
      <w:r w:rsidRPr="00DA4945">
        <w:rPr>
          <w:rFonts w:ascii="Times New Roman" w:hAnsi="Times New Roman"/>
          <w:sz w:val="28"/>
          <w:szCs w:val="28"/>
          <w:lang w:val="uk-UA"/>
        </w:rPr>
        <w:lastRenderedPageBreak/>
        <w:t>із</w:t>
      </w:r>
      <w:r w:rsidR="00AB3A00">
        <w:rPr>
          <w:rFonts w:ascii="Times New Roman" w:hAnsi="Times New Roman"/>
          <w:sz w:val="28"/>
          <w:szCs w:val="28"/>
          <w:lang w:val="uk-UA"/>
        </w:rPr>
        <w:t> </w:t>
      </w:r>
      <w:r w:rsidRPr="00DA4945">
        <w:rPr>
          <w:rFonts w:ascii="Times New Roman" w:hAnsi="Times New Roman"/>
          <w:sz w:val="28"/>
          <w:szCs w:val="28"/>
          <w:lang w:val="uk-UA"/>
        </w:rPr>
        <w:t>забудовником договори про співробітництво, у яких обов’язково передбачаються відповідальність забудовника за порушення строків будівництва, умова щодо забезпечення можливості здійснення одержувачем коштів нагляду та контролю за будівництвом та сума відшкодування витрат за</w:t>
      </w:r>
      <w:r w:rsidR="00AB3A00">
        <w:rPr>
          <w:rFonts w:ascii="Times New Roman" w:hAnsi="Times New Roman"/>
          <w:sz w:val="28"/>
          <w:szCs w:val="28"/>
          <w:lang w:val="uk-UA"/>
        </w:rPr>
        <w:t> </w:t>
      </w:r>
      <w:r w:rsidRPr="00DA4945">
        <w:rPr>
          <w:rFonts w:ascii="Times New Roman" w:hAnsi="Times New Roman"/>
          <w:sz w:val="28"/>
          <w:szCs w:val="28"/>
          <w:lang w:val="uk-UA"/>
        </w:rPr>
        <w:t>виконання одержувачем коштів нагляду за будівництвом.</w:t>
      </w:r>
    </w:p>
    <w:p w14:paraId="2579051B" w14:textId="7992D6F6"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1.7.</w:t>
      </w:r>
      <w:r w:rsidR="00BC011D">
        <w:rPr>
          <w:rFonts w:ascii="Times New Roman" w:hAnsi="Times New Roman"/>
          <w:sz w:val="28"/>
          <w:szCs w:val="28"/>
          <w:lang w:val="uk-UA"/>
        </w:rPr>
        <w:t> </w:t>
      </w:r>
      <w:r w:rsidRPr="00DA4945">
        <w:rPr>
          <w:rFonts w:ascii="Times New Roman" w:hAnsi="Times New Roman"/>
          <w:sz w:val="28"/>
          <w:szCs w:val="28"/>
          <w:lang w:val="uk-UA"/>
        </w:rPr>
        <w:t>Кредитування будівництва (придбання) житла для працівників бюджетних установ м. Харкова, передбачене цим Порядком, є прямим, адресним (цільовим) і здійснюється в межах наявних кредитних ресурсів.</w:t>
      </w:r>
    </w:p>
    <w:p w14:paraId="2EC5AFC1"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1.8. Умови надання кредиту, визначені в цьому Порядку, не поширюються на осіб, які отримали за рахунок бюджетних коштів державну підтримку, кредити на пільгових умовах, часткову компенсацію відсотків на будівництво (придбання) житла, житло на умовах фінансового лізингу, грошову компенсацію, за належне їм право на отримання житла відповідно до</w:t>
      </w:r>
      <w:r w:rsidR="00BE61D8">
        <w:rPr>
          <w:rFonts w:ascii="Times New Roman" w:hAnsi="Times New Roman"/>
          <w:sz w:val="28"/>
          <w:szCs w:val="28"/>
          <w:lang w:val="uk-UA"/>
        </w:rPr>
        <w:t> </w:t>
      </w:r>
      <w:r w:rsidRPr="00DA4945">
        <w:rPr>
          <w:rFonts w:ascii="Times New Roman" w:hAnsi="Times New Roman"/>
          <w:sz w:val="28"/>
          <w:szCs w:val="28"/>
          <w:lang w:val="uk-UA"/>
        </w:rPr>
        <w:t>законодавства або на інших умовах із залученням бюджетних коштів.</w:t>
      </w:r>
    </w:p>
    <w:p w14:paraId="70F45BDF" w14:textId="0E271B40"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1.9.</w:t>
      </w:r>
      <w:r w:rsidR="00BC011D">
        <w:rPr>
          <w:rFonts w:ascii="Times New Roman" w:hAnsi="Times New Roman"/>
          <w:sz w:val="28"/>
          <w:szCs w:val="28"/>
          <w:lang w:val="uk-UA"/>
        </w:rPr>
        <w:t> </w:t>
      </w:r>
      <w:r w:rsidRPr="00DA4945">
        <w:rPr>
          <w:rFonts w:ascii="Times New Roman" w:hAnsi="Times New Roman"/>
          <w:sz w:val="28"/>
          <w:szCs w:val="28"/>
          <w:lang w:val="uk-UA"/>
        </w:rPr>
        <w:t>Пільговий кредит надається кандидатам лише один раз. Право на</w:t>
      </w:r>
      <w:r w:rsidR="00BE61D8">
        <w:rPr>
          <w:rFonts w:ascii="Times New Roman" w:hAnsi="Times New Roman"/>
          <w:sz w:val="28"/>
          <w:szCs w:val="28"/>
          <w:lang w:val="uk-UA"/>
        </w:rPr>
        <w:t> </w:t>
      </w:r>
      <w:r w:rsidRPr="00DA4945">
        <w:rPr>
          <w:rFonts w:ascii="Times New Roman" w:hAnsi="Times New Roman"/>
          <w:sz w:val="28"/>
          <w:szCs w:val="28"/>
          <w:lang w:val="uk-UA"/>
        </w:rPr>
        <w:t>отримання кредиту вважається використаним з моменту зарахування коштів кредиту на рахунок позичальника.</w:t>
      </w:r>
    </w:p>
    <w:p w14:paraId="69757544" w14:textId="6361F4E9"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1.10.</w:t>
      </w:r>
      <w:r w:rsidR="00BC011D">
        <w:rPr>
          <w:rFonts w:ascii="Times New Roman" w:hAnsi="Times New Roman"/>
          <w:sz w:val="28"/>
          <w:szCs w:val="28"/>
          <w:lang w:val="uk-UA"/>
        </w:rPr>
        <w:t> </w:t>
      </w:r>
      <w:r w:rsidRPr="00DA4945">
        <w:rPr>
          <w:rFonts w:ascii="Times New Roman" w:hAnsi="Times New Roman"/>
          <w:sz w:val="28"/>
          <w:szCs w:val="28"/>
          <w:lang w:val="uk-UA"/>
        </w:rPr>
        <w:t>Кредитні договори укладаються з кандидатами в межах обсягів кредитних ресурсів після фактичного перерахування коштів на відповідний рахунок Держмолодьжитла.</w:t>
      </w:r>
    </w:p>
    <w:p w14:paraId="5A20AA43" w14:textId="77F7294E"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1.11. Страхування ризиків позич</w:t>
      </w:r>
      <w:r w:rsidR="00C11C48">
        <w:rPr>
          <w:rFonts w:ascii="Times New Roman" w:hAnsi="Times New Roman"/>
          <w:sz w:val="28"/>
          <w:szCs w:val="28"/>
          <w:lang w:val="uk-UA"/>
        </w:rPr>
        <w:t>альника перед Держмолодьжитлом у</w:t>
      </w:r>
      <w:r w:rsidRPr="00DA4945">
        <w:rPr>
          <w:rFonts w:ascii="Times New Roman" w:hAnsi="Times New Roman"/>
          <w:sz w:val="28"/>
          <w:szCs w:val="28"/>
          <w:lang w:val="uk-UA"/>
        </w:rPr>
        <w:t xml:space="preserve"> періо</w:t>
      </w:r>
      <w:r w:rsidR="00DC6151">
        <w:rPr>
          <w:rFonts w:ascii="Times New Roman" w:hAnsi="Times New Roman"/>
          <w:sz w:val="28"/>
          <w:szCs w:val="28"/>
          <w:lang w:val="uk-UA"/>
        </w:rPr>
        <w:t>д будівництва житла та виконання</w:t>
      </w:r>
      <w:r w:rsidRPr="00DA4945">
        <w:rPr>
          <w:rFonts w:ascii="Times New Roman" w:hAnsi="Times New Roman"/>
          <w:sz w:val="28"/>
          <w:szCs w:val="28"/>
          <w:lang w:val="uk-UA"/>
        </w:rPr>
        <w:t xml:space="preserve"> позичальником зобов’язань за кредитом о</w:t>
      </w:r>
      <w:r w:rsidR="00C11C48">
        <w:rPr>
          <w:rFonts w:ascii="Times New Roman" w:hAnsi="Times New Roman"/>
          <w:sz w:val="28"/>
          <w:szCs w:val="28"/>
          <w:lang w:val="uk-UA"/>
        </w:rPr>
        <w:t xml:space="preserve">рганізовується Харківським </w:t>
      </w:r>
      <w:r w:rsidR="006C51D0">
        <w:rPr>
          <w:rFonts w:ascii="Times New Roman" w:hAnsi="Times New Roman"/>
          <w:sz w:val="28"/>
          <w:szCs w:val="28"/>
          <w:lang w:val="uk-UA"/>
        </w:rPr>
        <w:t>в</w:t>
      </w:r>
      <w:r w:rsidR="006C51D0" w:rsidRPr="00DA4945">
        <w:rPr>
          <w:rFonts w:ascii="Times New Roman" w:hAnsi="Times New Roman"/>
          <w:sz w:val="28"/>
          <w:szCs w:val="28"/>
          <w:lang w:val="uk-UA"/>
        </w:rPr>
        <w:t>ідділенням</w:t>
      </w:r>
      <w:r w:rsidRPr="00DA4945">
        <w:rPr>
          <w:rFonts w:ascii="Times New Roman" w:hAnsi="Times New Roman"/>
          <w:sz w:val="28"/>
          <w:szCs w:val="28"/>
          <w:lang w:val="uk-UA"/>
        </w:rPr>
        <w:t xml:space="preserve"> Держмолодьжитла відповідно до</w:t>
      </w:r>
      <w:r w:rsidR="00DC6151">
        <w:rPr>
          <w:rFonts w:ascii="Times New Roman" w:hAnsi="Times New Roman"/>
          <w:sz w:val="28"/>
          <w:szCs w:val="28"/>
          <w:lang w:val="uk-UA"/>
        </w:rPr>
        <w:t> </w:t>
      </w:r>
      <w:r w:rsidRPr="00DA4945">
        <w:rPr>
          <w:rFonts w:ascii="Times New Roman" w:hAnsi="Times New Roman"/>
          <w:sz w:val="28"/>
          <w:szCs w:val="28"/>
          <w:lang w:val="uk-UA"/>
        </w:rPr>
        <w:t>законодавства та умов кредитного договору.</w:t>
      </w:r>
    </w:p>
    <w:p w14:paraId="3230B025"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За рахунок коштів позичальника в період виконання зобов’язання за</w:t>
      </w:r>
      <w:r w:rsidR="00DC6151">
        <w:rPr>
          <w:rFonts w:ascii="Times New Roman" w:hAnsi="Times New Roman"/>
          <w:sz w:val="28"/>
          <w:szCs w:val="28"/>
          <w:lang w:val="uk-UA"/>
        </w:rPr>
        <w:t> </w:t>
      </w:r>
      <w:r w:rsidRPr="00DA4945">
        <w:rPr>
          <w:rFonts w:ascii="Times New Roman" w:hAnsi="Times New Roman"/>
          <w:sz w:val="28"/>
          <w:szCs w:val="28"/>
          <w:lang w:val="uk-UA"/>
        </w:rPr>
        <w:t>кредитом здійснюється страхування збудованого або придбаного житла та</w:t>
      </w:r>
      <w:r w:rsidR="00DC6151">
        <w:rPr>
          <w:rFonts w:ascii="Times New Roman" w:hAnsi="Times New Roman"/>
          <w:sz w:val="28"/>
          <w:szCs w:val="28"/>
          <w:lang w:val="uk-UA"/>
        </w:rPr>
        <w:t> </w:t>
      </w:r>
      <w:r w:rsidRPr="00DA4945">
        <w:rPr>
          <w:rFonts w:ascii="Times New Roman" w:hAnsi="Times New Roman"/>
          <w:sz w:val="28"/>
          <w:szCs w:val="28"/>
          <w:lang w:val="uk-UA"/>
        </w:rPr>
        <w:t>інші види страхування відповідно до законодавства та умов кредитного договору.</w:t>
      </w:r>
    </w:p>
    <w:p w14:paraId="10E25330" w14:textId="77777777" w:rsidR="00711ECD" w:rsidRPr="00DA4945" w:rsidRDefault="00711ECD" w:rsidP="00711ECD">
      <w:pPr>
        <w:widowControl w:val="0"/>
        <w:autoSpaceDE w:val="0"/>
        <w:autoSpaceDN w:val="0"/>
        <w:adjustRightInd w:val="0"/>
        <w:spacing w:before="120" w:after="120"/>
        <w:ind w:firstLine="570"/>
        <w:jc w:val="center"/>
        <w:rPr>
          <w:rFonts w:ascii="Times New Roman" w:hAnsi="Times New Roman"/>
          <w:sz w:val="28"/>
          <w:szCs w:val="28"/>
          <w:lang w:val="uk-UA"/>
        </w:rPr>
      </w:pPr>
      <w:r w:rsidRPr="00DA4945">
        <w:rPr>
          <w:rFonts w:ascii="Times New Roman" w:hAnsi="Times New Roman"/>
          <w:sz w:val="28"/>
          <w:szCs w:val="28"/>
          <w:lang w:val="uk-UA"/>
        </w:rPr>
        <w:t>2. Порядок надання довгострокових пільгових кредитів</w:t>
      </w:r>
    </w:p>
    <w:p w14:paraId="559E0073"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2.1. Пільговий кредит відповідно до цього Порядку надається працівникам бюджетних установ м. Харкова на будівництво (придбання) доступного житла строком до 15 років, але не більше ніж до досягнення позичальником пенсійного віку, встановленого законодавством. Строк надання кредиту розраховується з</w:t>
      </w:r>
      <w:r w:rsidR="00BE61D8">
        <w:rPr>
          <w:rFonts w:ascii="Times New Roman" w:hAnsi="Times New Roman"/>
          <w:sz w:val="28"/>
          <w:szCs w:val="28"/>
          <w:lang w:val="uk-UA"/>
        </w:rPr>
        <w:t> </w:t>
      </w:r>
      <w:r w:rsidRPr="00DA4945">
        <w:rPr>
          <w:rFonts w:ascii="Times New Roman" w:hAnsi="Times New Roman"/>
          <w:sz w:val="28"/>
          <w:szCs w:val="28"/>
          <w:lang w:val="uk-UA"/>
        </w:rPr>
        <w:t>дати укладення кредитного договору за таких умов:</w:t>
      </w:r>
    </w:p>
    <w:p w14:paraId="29841578" w14:textId="60BEB9D4" w:rsidR="00711ECD" w:rsidRPr="00DA4945" w:rsidRDefault="00C11C48"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основне місце роботи кандидата –</w:t>
      </w:r>
      <w:r w:rsidR="00711ECD" w:rsidRPr="00DA4945">
        <w:rPr>
          <w:rFonts w:ascii="Times New Roman" w:hAnsi="Times New Roman"/>
          <w:sz w:val="28"/>
          <w:szCs w:val="28"/>
          <w:lang w:val="uk-UA"/>
        </w:rPr>
        <w:t xml:space="preserve"> у бю</w:t>
      </w:r>
      <w:r w:rsidR="00BE61D8">
        <w:rPr>
          <w:rFonts w:ascii="Times New Roman" w:hAnsi="Times New Roman"/>
          <w:sz w:val="28"/>
          <w:szCs w:val="28"/>
          <w:lang w:val="uk-UA"/>
        </w:rPr>
        <w:t>джетній установі м.</w:t>
      </w:r>
      <w:r w:rsidR="005D79C6">
        <w:rPr>
          <w:rFonts w:ascii="Times New Roman" w:hAnsi="Times New Roman"/>
          <w:sz w:val="28"/>
          <w:szCs w:val="28"/>
          <w:lang w:val="uk-UA"/>
        </w:rPr>
        <w:t> </w:t>
      </w:r>
      <w:r w:rsidR="00BE61D8">
        <w:rPr>
          <w:rFonts w:ascii="Times New Roman" w:hAnsi="Times New Roman"/>
          <w:sz w:val="28"/>
          <w:szCs w:val="28"/>
          <w:lang w:val="uk-UA"/>
        </w:rPr>
        <w:t xml:space="preserve">Харкова або </w:t>
      </w:r>
      <w:r w:rsidR="00711ECD" w:rsidRPr="00DA4945">
        <w:rPr>
          <w:rFonts w:ascii="Times New Roman" w:hAnsi="Times New Roman"/>
          <w:sz w:val="28"/>
          <w:szCs w:val="28"/>
          <w:lang w:val="uk-UA"/>
        </w:rPr>
        <w:t>в</w:t>
      </w:r>
      <w:r w:rsidR="00BE61D8">
        <w:rPr>
          <w:rFonts w:ascii="Times New Roman" w:hAnsi="Times New Roman"/>
          <w:sz w:val="28"/>
          <w:szCs w:val="28"/>
          <w:lang w:val="uk-UA"/>
        </w:rPr>
        <w:t> </w:t>
      </w:r>
      <w:r>
        <w:rPr>
          <w:rFonts w:ascii="Times New Roman" w:hAnsi="Times New Roman"/>
          <w:sz w:val="28"/>
          <w:szCs w:val="28"/>
          <w:lang w:val="uk-UA"/>
        </w:rPr>
        <w:t>закладі вищої освіти IIІ–ІV рівнів</w:t>
      </w:r>
      <w:r w:rsidR="00711ECD" w:rsidRPr="00DA4945">
        <w:rPr>
          <w:rFonts w:ascii="Times New Roman" w:hAnsi="Times New Roman"/>
          <w:sz w:val="28"/>
          <w:szCs w:val="28"/>
          <w:lang w:val="uk-UA"/>
        </w:rPr>
        <w:t xml:space="preserve"> акредитації м.</w:t>
      </w:r>
      <w:r w:rsidR="005D79C6">
        <w:rPr>
          <w:rFonts w:ascii="Times New Roman" w:hAnsi="Times New Roman"/>
          <w:sz w:val="28"/>
          <w:szCs w:val="28"/>
          <w:lang w:val="uk-UA"/>
        </w:rPr>
        <w:t> </w:t>
      </w:r>
      <w:r w:rsidR="00711ECD" w:rsidRPr="00DA4945">
        <w:rPr>
          <w:rFonts w:ascii="Times New Roman" w:hAnsi="Times New Roman"/>
          <w:sz w:val="28"/>
          <w:szCs w:val="28"/>
          <w:lang w:val="uk-UA"/>
        </w:rPr>
        <w:t>Харкова на посаді науково- педагогічного працівника, або на комунальному унітарному підприємстві Харківської міської територіальної громади, або на комунальному некомерційному підприємстві Харківської міської ради;</w:t>
      </w:r>
    </w:p>
    <w:p w14:paraId="4B386054" w14:textId="649142B9"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 xml:space="preserve">включення працівника бюджетної установи м. Харкова, науково- </w:t>
      </w:r>
      <w:r w:rsidRPr="00DA4945">
        <w:rPr>
          <w:rFonts w:ascii="Times New Roman" w:hAnsi="Times New Roman"/>
          <w:sz w:val="28"/>
          <w:szCs w:val="28"/>
          <w:lang w:val="uk-UA"/>
        </w:rPr>
        <w:lastRenderedPageBreak/>
        <w:t>педагогічного прац</w:t>
      </w:r>
      <w:r w:rsidR="00C11C48">
        <w:rPr>
          <w:rFonts w:ascii="Times New Roman" w:hAnsi="Times New Roman"/>
          <w:sz w:val="28"/>
          <w:szCs w:val="28"/>
          <w:lang w:val="uk-UA"/>
        </w:rPr>
        <w:t>івника закладу вищої освіти ІІІ–ІV рівнів</w:t>
      </w:r>
      <w:r w:rsidRPr="00DA4945">
        <w:rPr>
          <w:rFonts w:ascii="Times New Roman" w:hAnsi="Times New Roman"/>
          <w:sz w:val="28"/>
          <w:szCs w:val="28"/>
          <w:lang w:val="uk-UA"/>
        </w:rPr>
        <w:t xml:space="preserve"> акредитації м.</w:t>
      </w:r>
      <w:r w:rsidR="00BE61D8">
        <w:rPr>
          <w:rFonts w:ascii="Times New Roman" w:hAnsi="Times New Roman"/>
          <w:sz w:val="28"/>
          <w:szCs w:val="28"/>
          <w:lang w:val="uk-UA"/>
        </w:rPr>
        <w:t> </w:t>
      </w:r>
      <w:r w:rsidRPr="00DA4945">
        <w:rPr>
          <w:rFonts w:ascii="Times New Roman" w:hAnsi="Times New Roman"/>
          <w:sz w:val="28"/>
          <w:szCs w:val="28"/>
          <w:lang w:val="uk-UA"/>
        </w:rPr>
        <w:t>Харкова, працівника комунального унітарного підприємства Харківської міської територіальної громади або працівника комунального некомерційного підприємства Харківської міської ради до Реєстру та заповнення протягом року з дати включення до Реєстру анкети на цей напрямок Програми, що розміщена на офіційному сайті Держмолодьжитла та/або Харківського відділення Держмолодьжитла;</w:t>
      </w:r>
    </w:p>
    <w:p w14:paraId="4CD45826"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підтвердження кандидатом своєї платоспроможності;</w:t>
      </w:r>
    </w:p>
    <w:p w14:paraId="09467749"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сплата позичальником обов’язкового першого внеску в розмірі не менше як</w:t>
      </w:r>
      <w:r w:rsidR="00BE61D8">
        <w:rPr>
          <w:rFonts w:ascii="Times New Roman" w:hAnsi="Times New Roman"/>
          <w:sz w:val="28"/>
          <w:szCs w:val="28"/>
          <w:lang w:val="uk-UA"/>
        </w:rPr>
        <w:t> </w:t>
      </w:r>
      <w:r w:rsidRPr="00DA4945">
        <w:rPr>
          <w:rFonts w:ascii="Times New Roman" w:hAnsi="Times New Roman"/>
          <w:sz w:val="28"/>
          <w:szCs w:val="28"/>
          <w:lang w:val="uk-UA"/>
        </w:rPr>
        <w:t>5 % розрахункової вартості будівництва (придбання) житла.</w:t>
      </w:r>
    </w:p>
    <w:p w14:paraId="6F5AD7F3"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Зазначену суму кандидат вносить двома частинами:</w:t>
      </w:r>
    </w:p>
    <w:p w14:paraId="0B1B7A78" w14:textId="56B5A256"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на момент</w:t>
      </w:r>
      <w:r w:rsidR="00C11C48">
        <w:rPr>
          <w:rFonts w:ascii="Times New Roman" w:hAnsi="Times New Roman"/>
          <w:sz w:val="28"/>
          <w:szCs w:val="28"/>
          <w:lang w:val="uk-UA"/>
        </w:rPr>
        <w:t xml:space="preserve"> укладення кредитного договору –</w:t>
      </w:r>
      <w:r w:rsidRPr="00DA4945">
        <w:rPr>
          <w:rFonts w:ascii="Times New Roman" w:hAnsi="Times New Roman"/>
          <w:sz w:val="28"/>
          <w:szCs w:val="28"/>
          <w:lang w:val="uk-UA"/>
        </w:rPr>
        <w:t xml:space="preserve"> 2 % розрахункової вартості будівництва (придбання) житла;</w:t>
      </w:r>
    </w:p>
    <w:p w14:paraId="3836045E" w14:textId="2F04D5D9" w:rsidR="00711ECD" w:rsidRPr="00DA4945" w:rsidRDefault="00C11C48"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решту коштів –</w:t>
      </w:r>
      <w:r w:rsidR="00711ECD" w:rsidRPr="00DA4945">
        <w:rPr>
          <w:rFonts w:ascii="Times New Roman" w:hAnsi="Times New Roman"/>
          <w:sz w:val="28"/>
          <w:szCs w:val="28"/>
          <w:lang w:val="uk-UA"/>
        </w:rPr>
        <w:t xml:space="preserve"> під час остаточних розрахунків після отримання технічного паспорта, виготовленого суб’єктом господарювання, який відповідно до</w:t>
      </w:r>
      <w:r w:rsidR="00BE61D8">
        <w:rPr>
          <w:rFonts w:ascii="Times New Roman" w:hAnsi="Times New Roman"/>
          <w:sz w:val="28"/>
          <w:szCs w:val="28"/>
          <w:lang w:val="uk-UA"/>
        </w:rPr>
        <w:t> </w:t>
      </w:r>
      <w:r w:rsidR="00711ECD" w:rsidRPr="00DA4945">
        <w:rPr>
          <w:rFonts w:ascii="Times New Roman" w:hAnsi="Times New Roman"/>
          <w:sz w:val="28"/>
          <w:szCs w:val="28"/>
          <w:lang w:val="uk-UA"/>
        </w:rPr>
        <w:t>законодавства має право на здійснення технічної інвентаризації об’єктів нерухомого майна, з урахуванням фактичної площі збудованого житла протягом строку, встановленого договором про будівництво (придбання) житла.</w:t>
      </w:r>
    </w:p>
    <w:p w14:paraId="0B525B86"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2.2. Пільговий кредит відповідно до цього Порядку надається громадянам у</w:t>
      </w:r>
      <w:r w:rsidR="00BE61D8">
        <w:rPr>
          <w:rFonts w:ascii="Times New Roman" w:hAnsi="Times New Roman"/>
          <w:sz w:val="28"/>
          <w:szCs w:val="28"/>
          <w:lang w:val="uk-UA"/>
        </w:rPr>
        <w:t> </w:t>
      </w:r>
      <w:r w:rsidRPr="00DA4945">
        <w:rPr>
          <w:rFonts w:ascii="Times New Roman" w:hAnsi="Times New Roman"/>
          <w:sz w:val="28"/>
          <w:szCs w:val="28"/>
          <w:lang w:val="uk-UA"/>
        </w:rPr>
        <w:t>порядку черговості їх включення до Реєстру.</w:t>
      </w:r>
    </w:p>
    <w:p w14:paraId="718DE131" w14:textId="2AF3FB77" w:rsidR="00711ECD" w:rsidRPr="00DA4945" w:rsidRDefault="00C11C48"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Харківське в</w:t>
      </w:r>
      <w:r w:rsidR="00711ECD" w:rsidRPr="00DA4945">
        <w:rPr>
          <w:rFonts w:ascii="Times New Roman" w:hAnsi="Times New Roman"/>
          <w:sz w:val="28"/>
          <w:szCs w:val="28"/>
          <w:lang w:val="uk-UA"/>
        </w:rPr>
        <w:t>ідділення Держмолодьжитла на офіційному сайті Держм</w:t>
      </w:r>
      <w:r>
        <w:rPr>
          <w:rFonts w:ascii="Times New Roman" w:hAnsi="Times New Roman"/>
          <w:sz w:val="28"/>
          <w:szCs w:val="28"/>
          <w:lang w:val="uk-UA"/>
        </w:rPr>
        <w:t>олодьжитла та/або Харківського в</w:t>
      </w:r>
      <w:r w:rsidR="00711ECD" w:rsidRPr="00DA4945">
        <w:rPr>
          <w:rFonts w:ascii="Times New Roman" w:hAnsi="Times New Roman"/>
          <w:sz w:val="28"/>
          <w:szCs w:val="28"/>
          <w:lang w:val="uk-UA"/>
        </w:rPr>
        <w:t>ідділення Держмолодьжитла повідомляє про наявність коштів та викликає чергових кандидатів.</w:t>
      </w:r>
    </w:p>
    <w:p w14:paraId="6B0519DF" w14:textId="4554F908"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Якщо протягом 5 робочих днів після розміщення на офіційному сайті Держм</w:t>
      </w:r>
      <w:r w:rsidR="00C11C48">
        <w:rPr>
          <w:rFonts w:ascii="Times New Roman" w:hAnsi="Times New Roman"/>
          <w:sz w:val="28"/>
          <w:szCs w:val="28"/>
          <w:lang w:val="uk-UA"/>
        </w:rPr>
        <w:t>олодьжитла та/або Харківського в</w:t>
      </w:r>
      <w:r w:rsidRPr="00DA4945">
        <w:rPr>
          <w:rFonts w:ascii="Times New Roman" w:hAnsi="Times New Roman"/>
          <w:sz w:val="28"/>
          <w:szCs w:val="28"/>
          <w:lang w:val="uk-UA"/>
        </w:rPr>
        <w:t xml:space="preserve">ідділення Держмолодьжитла повідомлення щодо настання черги про надання кредиту та повідомлення кандидата засобами електронного зв’язку (електронною поштою, смс-повідомленням на зазначений </w:t>
      </w:r>
      <w:r w:rsidRPr="00BE61D8">
        <w:rPr>
          <w:rFonts w:ascii="Times New Roman" w:hAnsi="Times New Roman"/>
          <w:iCs/>
          <w:sz w:val="28"/>
          <w:szCs w:val="28"/>
          <w:lang w:val="uk-UA"/>
        </w:rPr>
        <w:t>у</w:t>
      </w:r>
      <w:r w:rsidRPr="00BE61D8">
        <w:rPr>
          <w:rFonts w:ascii="Times New Roman" w:hAnsi="Times New Roman"/>
          <w:sz w:val="28"/>
          <w:szCs w:val="28"/>
          <w:lang w:val="uk-UA"/>
        </w:rPr>
        <w:t xml:space="preserve"> </w:t>
      </w:r>
      <w:r w:rsidRPr="00DA4945">
        <w:rPr>
          <w:rFonts w:ascii="Times New Roman" w:hAnsi="Times New Roman"/>
          <w:sz w:val="28"/>
          <w:szCs w:val="28"/>
          <w:lang w:val="uk-UA"/>
        </w:rPr>
        <w:t xml:space="preserve">заяві телефон) кандидат не надає відповідь щодо бажання отримання </w:t>
      </w:r>
      <w:r w:rsidR="00C11C48">
        <w:rPr>
          <w:rFonts w:ascii="Times New Roman" w:hAnsi="Times New Roman"/>
          <w:sz w:val="28"/>
          <w:szCs w:val="28"/>
          <w:lang w:val="uk-UA"/>
        </w:rPr>
        <w:t>пільгового кредиту, Харківське відділення Держмолодьжитла</w:t>
      </w:r>
      <w:r w:rsidRPr="00DA4945">
        <w:rPr>
          <w:rFonts w:ascii="Times New Roman" w:hAnsi="Times New Roman"/>
          <w:sz w:val="28"/>
          <w:szCs w:val="28"/>
          <w:lang w:val="uk-UA"/>
        </w:rPr>
        <w:t xml:space="preserve"> може звернутися до наступного кандидата в Реєстрі.</w:t>
      </w:r>
    </w:p>
    <w:p w14:paraId="3DBE70A1"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2.3.</w:t>
      </w:r>
      <w:r w:rsidR="00BE61D8">
        <w:rPr>
          <w:rFonts w:ascii="Times New Roman" w:hAnsi="Times New Roman"/>
          <w:sz w:val="28"/>
          <w:szCs w:val="28"/>
          <w:lang w:val="uk-UA"/>
        </w:rPr>
        <w:t> </w:t>
      </w:r>
      <w:r w:rsidRPr="00DA4945">
        <w:rPr>
          <w:rFonts w:ascii="Times New Roman" w:hAnsi="Times New Roman"/>
          <w:sz w:val="28"/>
          <w:szCs w:val="28"/>
          <w:lang w:val="uk-UA"/>
        </w:rPr>
        <w:t>Для отримання кредиту кандидат надає до Харківського відділення Держмолодьжитла такі документи:</w:t>
      </w:r>
    </w:p>
    <w:p w14:paraId="4DF3AAA0" w14:textId="3F76D1CC"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 </w:t>
      </w:r>
      <w:r w:rsidR="00BE61D8">
        <w:rPr>
          <w:rFonts w:ascii="Times New Roman" w:hAnsi="Times New Roman"/>
          <w:sz w:val="28"/>
          <w:szCs w:val="28"/>
          <w:lang w:val="uk-UA"/>
        </w:rPr>
        <w:t>заяву про надання кредиту</w:t>
      </w:r>
      <w:r w:rsidR="00711ECD" w:rsidRPr="00DA4945">
        <w:rPr>
          <w:rFonts w:ascii="Times New Roman" w:hAnsi="Times New Roman"/>
          <w:sz w:val="28"/>
          <w:szCs w:val="28"/>
          <w:lang w:val="uk-UA"/>
        </w:rPr>
        <w:t xml:space="preserve"> за рахунок коштів бюджету Харківської міської територіальної громади;</w:t>
      </w:r>
    </w:p>
    <w:p w14:paraId="60AAF463" w14:textId="2507B35D"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2) </w:t>
      </w:r>
      <w:r w:rsidR="00711ECD" w:rsidRPr="00DA4945">
        <w:rPr>
          <w:rFonts w:ascii="Times New Roman" w:hAnsi="Times New Roman"/>
          <w:sz w:val="28"/>
          <w:szCs w:val="28"/>
          <w:lang w:val="uk-UA"/>
        </w:rPr>
        <w:t>довідку, надану Управлінням обліку та розподілу житлової площі Департаменту житлово-комунального господарства Харківської міської ради, про включення працівника бюджетної установи м.</w:t>
      </w:r>
      <w:r w:rsidR="005D79C6">
        <w:rPr>
          <w:rFonts w:ascii="Times New Roman" w:hAnsi="Times New Roman"/>
          <w:sz w:val="28"/>
          <w:szCs w:val="28"/>
          <w:lang w:val="uk-UA"/>
        </w:rPr>
        <w:t> </w:t>
      </w:r>
      <w:r w:rsidR="00711ECD" w:rsidRPr="00DA4945">
        <w:rPr>
          <w:rFonts w:ascii="Times New Roman" w:hAnsi="Times New Roman"/>
          <w:sz w:val="28"/>
          <w:szCs w:val="28"/>
          <w:lang w:val="uk-UA"/>
        </w:rPr>
        <w:t>Харкова до Реєстру;</w:t>
      </w:r>
    </w:p>
    <w:p w14:paraId="196E700E" w14:textId="635658DF"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3) </w:t>
      </w:r>
      <w:r w:rsidR="00711ECD" w:rsidRPr="00DA4945">
        <w:rPr>
          <w:rFonts w:ascii="Times New Roman" w:hAnsi="Times New Roman"/>
          <w:sz w:val="28"/>
          <w:szCs w:val="28"/>
          <w:lang w:val="uk-UA"/>
        </w:rPr>
        <w:t>копію трудової книжки, завірену відділом кадрів;</w:t>
      </w:r>
    </w:p>
    <w:p w14:paraId="3CCD86C1" w14:textId="32D368F3"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4) </w:t>
      </w:r>
      <w:r w:rsidR="00711ECD" w:rsidRPr="00DA4945">
        <w:rPr>
          <w:rFonts w:ascii="Times New Roman" w:hAnsi="Times New Roman"/>
          <w:sz w:val="28"/>
          <w:szCs w:val="28"/>
          <w:lang w:val="uk-UA"/>
        </w:rPr>
        <w:t xml:space="preserve">довідку з місця роботи про займану посаду та стаж роботи в бюджетній </w:t>
      </w:r>
      <w:r w:rsidR="00711ECD" w:rsidRPr="00DA4945">
        <w:rPr>
          <w:rFonts w:ascii="Times New Roman" w:hAnsi="Times New Roman"/>
          <w:sz w:val="28"/>
          <w:szCs w:val="28"/>
          <w:lang w:val="uk-UA"/>
        </w:rPr>
        <w:lastRenderedPageBreak/>
        <w:t>установі м. Харкова, надану уповноваженою особою;</w:t>
      </w:r>
    </w:p>
    <w:p w14:paraId="33B76066" w14:textId="093D32F9"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5) </w:t>
      </w:r>
      <w:r w:rsidR="00711ECD" w:rsidRPr="00DA4945">
        <w:rPr>
          <w:rFonts w:ascii="Times New Roman" w:hAnsi="Times New Roman"/>
          <w:sz w:val="28"/>
          <w:szCs w:val="28"/>
          <w:lang w:val="uk-UA"/>
        </w:rPr>
        <w:t>довідку про реєстрацію місця прожив</w:t>
      </w:r>
      <w:r w:rsidR="00C11C48">
        <w:rPr>
          <w:rFonts w:ascii="Times New Roman" w:hAnsi="Times New Roman"/>
          <w:sz w:val="28"/>
          <w:szCs w:val="28"/>
          <w:lang w:val="uk-UA"/>
        </w:rPr>
        <w:t>ання особи на кожного члена сім’</w:t>
      </w:r>
      <w:r w:rsidR="00711ECD" w:rsidRPr="00DA4945">
        <w:rPr>
          <w:rFonts w:ascii="Times New Roman" w:hAnsi="Times New Roman"/>
          <w:sz w:val="28"/>
          <w:szCs w:val="28"/>
          <w:lang w:val="uk-UA"/>
        </w:rPr>
        <w:t>ї за</w:t>
      </w:r>
      <w:r w:rsidR="00BE61D8">
        <w:rPr>
          <w:rFonts w:ascii="Times New Roman" w:hAnsi="Times New Roman"/>
          <w:sz w:val="28"/>
          <w:szCs w:val="28"/>
          <w:lang w:val="uk-UA"/>
        </w:rPr>
        <w:t> </w:t>
      </w:r>
      <w:r w:rsidR="00711ECD" w:rsidRPr="00DA4945">
        <w:rPr>
          <w:rFonts w:ascii="Times New Roman" w:hAnsi="Times New Roman"/>
          <w:sz w:val="28"/>
          <w:szCs w:val="28"/>
          <w:lang w:val="uk-UA"/>
        </w:rPr>
        <w:t>формою, встановленою в додатку 13 до Правил реєстрації місця проживання, затверджених постановою Кабінету Міністрів України від 02.03.2016 № 207;</w:t>
      </w:r>
    </w:p>
    <w:p w14:paraId="1CF9EB12" w14:textId="39B22FDB"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6) </w:t>
      </w:r>
      <w:r w:rsidR="00711ECD" w:rsidRPr="00DA4945">
        <w:rPr>
          <w:rFonts w:ascii="Times New Roman" w:hAnsi="Times New Roman"/>
          <w:sz w:val="28"/>
          <w:szCs w:val="28"/>
          <w:lang w:val="uk-UA"/>
        </w:rPr>
        <w:t xml:space="preserve">копії документів, що посвідчують особу та підтверджують громадянство України </w:t>
      </w:r>
      <w:r w:rsidR="00BE61D8">
        <w:rPr>
          <w:rFonts w:ascii="Times New Roman" w:hAnsi="Times New Roman"/>
          <w:sz w:val="28"/>
          <w:szCs w:val="28"/>
          <w:lang w:val="uk-UA"/>
        </w:rPr>
        <w:t>п</w:t>
      </w:r>
      <w:r w:rsidR="00711ECD" w:rsidRPr="00DA4945">
        <w:rPr>
          <w:rFonts w:ascii="Times New Roman" w:hAnsi="Times New Roman"/>
          <w:sz w:val="28"/>
          <w:szCs w:val="28"/>
          <w:lang w:val="uk-UA"/>
        </w:rPr>
        <w:t>овнолітніх членів сім’ї;</w:t>
      </w:r>
    </w:p>
    <w:p w14:paraId="3ABBC5FD" w14:textId="33D7E354"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7) </w:t>
      </w:r>
      <w:r w:rsidR="00711ECD" w:rsidRPr="00DA4945">
        <w:rPr>
          <w:rFonts w:ascii="Times New Roman" w:hAnsi="Times New Roman"/>
          <w:sz w:val="28"/>
          <w:szCs w:val="28"/>
          <w:lang w:val="uk-UA"/>
        </w:rPr>
        <w:t>копію реєстраційного номера облікової картки платника податків на</w:t>
      </w:r>
      <w:r w:rsidR="00BE61D8">
        <w:rPr>
          <w:rFonts w:ascii="Times New Roman" w:hAnsi="Times New Roman"/>
          <w:sz w:val="28"/>
          <w:szCs w:val="28"/>
          <w:lang w:val="uk-UA"/>
        </w:rPr>
        <w:t> </w:t>
      </w:r>
      <w:r w:rsidR="00711ECD" w:rsidRPr="00DA4945">
        <w:rPr>
          <w:rFonts w:ascii="Times New Roman" w:hAnsi="Times New Roman"/>
          <w:sz w:val="28"/>
          <w:szCs w:val="28"/>
          <w:lang w:val="uk-UA"/>
        </w:rPr>
        <w:t>кожного члена сім’ї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відповідний орган доходів і зборів і мають відмітку в паспорті);</w:t>
      </w:r>
    </w:p>
    <w:p w14:paraId="50A75A71" w14:textId="1239E0A1"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8) </w:t>
      </w:r>
      <w:r w:rsidR="00C11C48">
        <w:rPr>
          <w:rFonts w:ascii="Times New Roman" w:hAnsi="Times New Roman"/>
          <w:sz w:val="28"/>
          <w:szCs w:val="28"/>
          <w:lang w:val="uk-UA"/>
        </w:rPr>
        <w:t>у разі укладання шлюбу –</w:t>
      </w:r>
      <w:r w:rsidR="00711ECD" w:rsidRPr="00DA4945">
        <w:rPr>
          <w:rFonts w:ascii="Times New Roman" w:hAnsi="Times New Roman"/>
          <w:sz w:val="28"/>
          <w:szCs w:val="28"/>
          <w:lang w:val="uk-UA"/>
        </w:rPr>
        <w:t xml:space="preserve"> копію свідоцт</w:t>
      </w:r>
      <w:r w:rsidR="00C11C48">
        <w:rPr>
          <w:rFonts w:ascii="Times New Roman" w:hAnsi="Times New Roman"/>
          <w:sz w:val="28"/>
          <w:szCs w:val="28"/>
          <w:lang w:val="uk-UA"/>
        </w:rPr>
        <w:t>ва про шлюб, у разі розлучення –</w:t>
      </w:r>
      <w:r w:rsidR="00711ECD" w:rsidRPr="00DA4945">
        <w:rPr>
          <w:rFonts w:ascii="Times New Roman" w:hAnsi="Times New Roman"/>
          <w:sz w:val="28"/>
          <w:szCs w:val="28"/>
          <w:lang w:val="uk-UA"/>
        </w:rPr>
        <w:t xml:space="preserve"> копію свідоцтва про розлучення (копію рішення суду про розлучення);</w:t>
      </w:r>
    </w:p>
    <w:p w14:paraId="3F459198" w14:textId="4E59813F"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9) </w:t>
      </w:r>
      <w:r w:rsidR="00711ECD" w:rsidRPr="00DA4945">
        <w:rPr>
          <w:rFonts w:ascii="Times New Roman" w:hAnsi="Times New Roman"/>
          <w:sz w:val="28"/>
          <w:szCs w:val="28"/>
          <w:lang w:val="uk-UA"/>
        </w:rPr>
        <w:t>копію свідоцтва про народження дитини / дітей (у разі наявності);</w:t>
      </w:r>
    </w:p>
    <w:p w14:paraId="6AEF4750" w14:textId="74A73EC4"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10) </w:t>
      </w:r>
      <w:r w:rsidR="00711ECD" w:rsidRPr="00DA4945">
        <w:rPr>
          <w:rFonts w:ascii="Times New Roman" w:hAnsi="Times New Roman"/>
          <w:sz w:val="28"/>
          <w:szCs w:val="28"/>
          <w:lang w:val="uk-UA"/>
        </w:rPr>
        <w:t>оригінали документів, що підтверджують грошові доходи кандидата та</w:t>
      </w:r>
      <w:r w:rsidR="00BE61D8">
        <w:rPr>
          <w:rFonts w:ascii="Times New Roman" w:hAnsi="Times New Roman"/>
          <w:sz w:val="28"/>
          <w:szCs w:val="28"/>
          <w:lang w:val="uk-UA"/>
        </w:rPr>
        <w:t> </w:t>
      </w:r>
      <w:r w:rsidR="00711ECD" w:rsidRPr="00DA4945">
        <w:rPr>
          <w:rFonts w:ascii="Times New Roman" w:hAnsi="Times New Roman"/>
          <w:sz w:val="28"/>
          <w:szCs w:val="28"/>
          <w:lang w:val="uk-UA"/>
        </w:rPr>
        <w:t>членів його сім’ї із зазначенням їх розміру за останні 6 місяців, необхідних для визначення платоспроможності;</w:t>
      </w:r>
    </w:p>
    <w:p w14:paraId="788FB2C2" w14:textId="075B66F1"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11) </w:t>
      </w:r>
      <w:r w:rsidR="00711ECD" w:rsidRPr="00DA4945">
        <w:rPr>
          <w:rFonts w:ascii="Times New Roman" w:hAnsi="Times New Roman"/>
          <w:sz w:val="28"/>
          <w:szCs w:val="28"/>
          <w:lang w:val="uk-UA"/>
        </w:rPr>
        <w:t>нотаріальне підтвердження відсутності податкової застави, заборони відчуження або арешту майна;</w:t>
      </w:r>
    </w:p>
    <w:p w14:paraId="3BC9AF7E" w14:textId="410A00EE"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12) </w:t>
      </w:r>
      <w:r w:rsidR="00711ECD" w:rsidRPr="00DA4945">
        <w:rPr>
          <w:rFonts w:ascii="Times New Roman" w:hAnsi="Times New Roman"/>
          <w:sz w:val="28"/>
          <w:szCs w:val="28"/>
          <w:lang w:val="uk-UA"/>
        </w:rPr>
        <w:t>договір про будівництво (придбання) житла;</w:t>
      </w:r>
    </w:p>
    <w:p w14:paraId="435E47B8" w14:textId="627D5648"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13) </w:t>
      </w:r>
      <w:r w:rsidR="00711ECD" w:rsidRPr="00DA4945">
        <w:rPr>
          <w:rFonts w:ascii="Times New Roman" w:hAnsi="Times New Roman"/>
          <w:sz w:val="28"/>
          <w:szCs w:val="28"/>
          <w:lang w:val="uk-UA"/>
        </w:rPr>
        <w:t>звіт про незалежну оцінку об’єкта купівлі-продажу (у разі придбання квартири);</w:t>
      </w:r>
    </w:p>
    <w:p w14:paraId="12F23A9C" w14:textId="6F8692AB" w:rsidR="00711ECD" w:rsidRPr="00DA4945" w:rsidRDefault="00787B45"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14) </w:t>
      </w:r>
      <w:r w:rsidR="00711ECD" w:rsidRPr="00DA4945">
        <w:rPr>
          <w:rFonts w:ascii="Times New Roman" w:hAnsi="Times New Roman"/>
          <w:sz w:val="28"/>
          <w:szCs w:val="28"/>
          <w:lang w:val="uk-UA"/>
        </w:rPr>
        <w:t>витяг з Державного реєстру речових прав на нерухоме майно про наявність або відсутність у власності кандидата та членів його сім’ї житла.</w:t>
      </w:r>
    </w:p>
    <w:p w14:paraId="71BF2133"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У разі надання кандидатом або позичальником документів, що містять, неправдиві відомості, він несе відповідальність у порядку, передбаченому законодавством України.</w:t>
      </w:r>
    </w:p>
    <w:p w14:paraId="4C699A03" w14:textId="3E71BA9A"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2.4.</w:t>
      </w:r>
      <w:r w:rsidR="007A3E8E">
        <w:rPr>
          <w:rFonts w:ascii="Times New Roman" w:hAnsi="Times New Roman"/>
          <w:sz w:val="28"/>
          <w:szCs w:val="28"/>
          <w:lang w:val="uk-UA"/>
        </w:rPr>
        <w:t> </w:t>
      </w:r>
      <w:r w:rsidRPr="00DA4945">
        <w:rPr>
          <w:rFonts w:ascii="Times New Roman" w:hAnsi="Times New Roman"/>
          <w:sz w:val="28"/>
          <w:szCs w:val="28"/>
          <w:lang w:val="uk-UA"/>
        </w:rPr>
        <w:t xml:space="preserve">Розмір кредиту на будівництво або придбання </w:t>
      </w:r>
      <w:r w:rsidR="00BC3A52">
        <w:rPr>
          <w:rFonts w:ascii="Times New Roman" w:hAnsi="Times New Roman"/>
          <w:sz w:val="28"/>
          <w:szCs w:val="28"/>
          <w:lang w:val="uk-UA"/>
        </w:rPr>
        <w:t>житла визначається Харківським в</w:t>
      </w:r>
      <w:r w:rsidRPr="00DA4945">
        <w:rPr>
          <w:rFonts w:ascii="Times New Roman" w:hAnsi="Times New Roman"/>
          <w:sz w:val="28"/>
          <w:szCs w:val="28"/>
          <w:lang w:val="uk-UA"/>
        </w:rPr>
        <w:t xml:space="preserve">ідділенням </w:t>
      </w:r>
      <w:r w:rsidR="00BC3A52">
        <w:rPr>
          <w:rFonts w:ascii="Times New Roman" w:hAnsi="Times New Roman"/>
          <w:sz w:val="28"/>
          <w:szCs w:val="28"/>
          <w:lang w:val="uk-UA"/>
        </w:rPr>
        <w:t>Держмолодьжитла</w:t>
      </w:r>
      <w:r w:rsidRPr="00DA4945">
        <w:rPr>
          <w:rFonts w:ascii="Times New Roman" w:hAnsi="Times New Roman"/>
          <w:sz w:val="28"/>
          <w:szCs w:val="28"/>
          <w:lang w:val="uk-UA"/>
        </w:rPr>
        <w:t xml:space="preserve"> виходячи з розрахункової вартості житла на дату укладення договору та витрат на страхування в період будівництва житла без урахування першого внеску позичальника.</w:t>
      </w:r>
    </w:p>
    <w:p w14:paraId="0A4641EE" w14:textId="57F0643A"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Розрахунк</w:t>
      </w:r>
      <w:r w:rsidR="00BC3A52">
        <w:rPr>
          <w:rFonts w:ascii="Times New Roman" w:hAnsi="Times New Roman"/>
          <w:sz w:val="28"/>
          <w:szCs w:val="28"/>
          <w:lang w:val="uk-UA"/>
        </w:rPr>
        <w:t>ова вартість житла визначається</w:t>
      </w:r>
      <w:r w:rsidRPr="00DA4945">
        <w:rPr>
          <w:rFonts w:ascii="Times New Roman" w:hAnsi="Times New Roman"/>
          <w:sz w:val="28"/>
          <w:szCs w:val="28"/>
          <w:lang w:val="uk-UA"/>
        </w:rPr>
        <w:t xml:space="preserve"> виходячи з опосередкованої вартості спорудження 1 кв. м загальної площі житла в регіоні, </w:t>
      </w:r>
      <w:r w:rsidR="00811A11">
        <w:rPr>
          <w:rFonts w:ascii="Times New Roman" w:hAnsi="Times New Roman"/>
          <w:sz w:val="28"/>
          <w:szCs w:val="28"/>
          <w:lang w:val="uk-UA"/>
        </w:rPr>
        <w:t>з</w:t>
      </w:r>
      <w:r w:rsidRPr="00DA4945">
        <w:rPr>
          <w:rFonts w:ascii="Times New Roman" w:hAnsi="Times New Roman"/>
          <w:sz w:val="28"/>
          <w:szCs w:val="28"/>
          <w:lang w:val="uk-UA"/>
        </w:rPr>
        <w:t>атвердженої Міністерством розвитку громад та територій України, та нормативної площі житла.</w:t>
      </w:r>
    </w:p>
    <w:p w14:paraId="445BFCF6" w14:textId="6A7A6BB2"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 xml:space="preserve">Нормативна площа житла, з розрахунку якої надається пільговий кредит, становить 21 кв. м загальної площі житла на одну особу та додатково 10,5 кв. м. на сім’ю. Якщо пільговий кредит надається одинокій особі на будівництво </w:t>
      </w:r>
      <w:r w:rsidRPr="00DA4945">
        <w:rPr>
          <w:rFonts w:ascii="Times New Roman" w:hAnsi="Times New Roman"/>
          <w:sz w:val="28"/>
          <w:szCs w:val="28"/>
          <w:lang w:val="uk-UA"/>
        </w:rPr>
        <w:lastRenderedPageBreak/>
        <w:t>(придбання) житла, яке складається з однокімнатної квартири, норм</w:t>
      </w:r>
      <w:r w:rsidR="00443961">
        <w:rPr>
          <w:rFonts w:ascii="Times New Roman" w:hAnsi="Times New Roman"/>
          <w:sz w:val="28"/>
          <w:szCs w:val="28"/>
          <w:lang w:val="uk-UA"/>
        </w:rPr>
        <w:t>ативна площа житла визначається</w:t>
      </w:r>
      <w:r w:rsidRPr="00DA4945">
        <w:rPr>
          <w:rFonts w:ascii="Times New Roman" w:hAnsi="Times New Roman"/>
          <w:sz w:val="28"/>
          <w:szCs w:val="28"/>
          <w:lang w:val="uk-UA"/>
        </w:rPr>
        <w:t xml:space="preserve"> виходячи із загальної площі квартири, але не більше 50 кв. м загальної площі.</w:t>
      </w:r>
    </w:p>
    <w:p w14:paraId="1804375F"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При виборі кандидатом квартири площею, яка дорівнює нормативній або є</w:t>
      </w:r>
      <w:r w:rsidR="00811A11">
        <w:rPr>
          <w:rFonts w:ascii="Times New Roman" w:hAnsi="Times New Roman"/>
          <w:sz w:val="28"/>
          <w:szCs w:val="28"/>
          <w:lang w:val="uk-UA"/>
        </w:rPr>
        <w:t> </w:t>
      </w:r>
      <w:r w:rsidRPr="00DA4945">
        <w:rPr>
          <w:rFonts w:ascii="Times New Roman" w:hAnsi="Times New Roman"/>
          <w:sz w:val="28"/>
          <w:szCs w:val="28"/>
          <w:lang w:val="uk-UA"/>
        </w:rPr>
        <w:t>меншою за неї, розрахункова вартість суми кредиту визначається з</w:t>
      </w:r>
      <w:r w:rsidR="00811A11">
        <w:rPr>
          <w:rFonts w:ascii="Times New Roman" w:hAnsi="Times New Roman"/>
          <w:sz w:val="28"/>
          <w:szCs w:val="28"/>
          <w:lang w:val="uk-UA"/>
        </w:rPr>
        <w:t> </w:t>
      </w:r>
      <w:r w:rsidRPr="00DA4945">
        <w:rPr>
          <w:rFonts w:ascii="Times New Roman" w:hAnsi="Times New Roman"/>
          <w:sz w:val="28"/>
          <w:szCs w:val="28"/>
          <w:lang w:val="uk-UA"/>
        </w:rPr>
        <w:t>урахуванням фактичної площі об’єкта фінансування.</w:t>
      </w:r>
    </w:p>
    <w:p w14:paraId="74CCEE5B"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Вартість загальної площі житла, що перевищує нормативну площу та/або розрахункову вартість, а також витрати на страхування сплачуються позичальником за рахунок власних коштів у строки, визначені кредитним договором.</w:t>
      </w:r>
    </w:p>
    <w:p w14:paraId="74E117C2"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2.5. Відсоткова ставка за користування кредитом встановлюється в розмірі 5 % річних.</w:t>
      </w:r>
    </w:p>
    <w:p w14:paraId="7A5973AB"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Відсотки за користування кредитом не нараховуються:</w:t>
      </w:r>
    </w:p>
    <w:p w14:paraId="54B7739C" w14:textId="29AA7823"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при стажі роботи позичальника в бюджетній установі м. Харк</w:t>
      </w:r>
      <w:r w:rsidR="00443961">
        <w:rPr>
          <w:rFonts w:ascii="Times New Roman" w:hAnsi="Times New Roman"/>
          <w:sz w:val="28"/>
          <w:szCs w:val="28"/>
          <w:lang w:val="uk-UA"/>
        </w:rPr>
        <w:t>ова, у закладі вищої освіти ІІІ–ІV рівнів</w:t>
      </w:r>
      <w:r w:rsidRPr="00DA4945">
        <w:rPr>
          <w:rFonts w:ascii="Times New Roman" w:hAnsi="Times New Roman"/>
          <w:sz w:val="28"/>
          <w:szCs w:val="28"/>
          <w:lang w:val="uk-UA"/>
        </w:rPr>
        <w:t xml:space="preserve"> акредитації м.</w:t>
      </w:r>
      <w:r w:rsidR="00811A11">
        <w:rPr>
          <w:rFonts w:ascii="Times New Roman" w:hAnsi="Times New Roman"/>
          <w:sz w:val="28"/>
          <w:szCs w:val="28"/>
          <w:lang w:val="uk-UA"/>
        </w:rPr>
        <w:t> </w:t>
      </w:r>
      <w:r w:rsidRPr="00DA4945">
        <w:rPr>
          <w:rFonts w:ascii="Times New Roman" w:hAnsi="Times New Roman"/>
          <w:sz w:val="28"/>
          <w:szCs w:val="28"/>
          <w:lang w:val="uk-UA"/>
        </w:rPr>
        <w:t>Харкова, на комунальному унітарному підприємстві Харківської міської територіальної громади або на комунальному некомерційному підприємстві Харківської міської ради понад 3 роки на дату укладення кредитного договору;</w:t>
      </w:r>
    </w:p>
    <w:p w14:paraId="1CDB17B1"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якщо в позичальника відбулися зміни стажу роботи, які дають йому право на отримання безвідсоткового кредиту, за умови надання відповідних документів. Дія цього положення поширюється і на позичальників, які відповідають зазначеним вимогам та з якими були укладені кредит</w:t>
      </w:r>
      <w:r w:rsidR="00811A11">
        <w:rPr>
          <w:rFonts w:ascii="Times New Roman" w:hAnsi="Times New Roman"/>
          <w:sz w:val="28"/>
          <w:szCs w:val="28"/>
          <w:lang w:val="uk-UA"/>
        </w:rPr>
        <w:t>н</w:t>
      </w:r>
      <w:r w:rsidRPr="00DA4945">
        <w:rPr>
          <w:rFonts w:ascii="Times New Roman" w:hAnsi="Times New Roman"/>
          <w:sz w:val="28"/>
          <w:szCs w:val="28"/>
          <w:lang w:val="uk-UA"/>
        </w:rPr>
        <w:t>і договори у</w:t>
      </w:r>
      <w:r w:rsidR="00811A11">
        <w:rPr>
          <w:rFonts w:ascii="Times New Roman" w:hAnsi="Times New Roman"/>
          <w:sz w:val="28"/>
          <w:szCs w:val="28"/>
          <w:lang w:val="uk-UA"/>
        </w:rPr>
        <w:t> </w:t>
      </w:r>
      <w:r w:rsidRPr="00DA4945">
        <w:rPr>
          <w:rFonts w:ascii="Times New Roman" w:hAnsi="Times New Roman"/>
          <w:sz w:val="28"/>
          <w:szCs w:val="28"/>
          <w:lang w:val="uk-UA"/>
        </w:rPr>
        <w:t>попередні роки. Дія цього положення застосовується з дня оформлення додаткового договору, що є невід’ємною частиною кредитного договору.</w:t>
      </w:r>
    </w:p>
    <w:p w14:paraId="1C28A9FC" w14:textId="587361F6"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2.6. Для отримання кредиту кан</w:t>
      </w:r>
      <w:r w:rsidR="00443961">
        <w:rPr>
          <w:rFonts w:ascii="Times New Roman" w:hAnsi="Times New Roman"/>
          <w:sz w:val="28"/>
          <w:szCs w:val="28"/>
          <w:lang w:val="uk-UA"/>
        </w:rPr>
        <w:t>дидат за поданням Харківського в</w:t>
      </w:r>
      <w:r w:rsidRPr="00DA4945">
        <w:rPr>
          <w:rFonts w:ascii="Times New Roman" w:hAnsi="Times New Roman"/>
          <w:sz w:val="28"/>
          <w:szCs w:val="28"/>
          <w:lang w:val="uk-UA"/>
        </w:rPr>
        <w:t>ідділення  Держмолодьжитла відкриває в банку-агенті особистий рахунок, на який буде зараховано перший внесок у розмірі, визначеному відповідно до пункту 2.1 цього Порядку, кошти для оплати понаднормативної вартості об’єкта кредитування, а</w:t>
      </w:r>
      <w:r w:rsidR="00811A11">
        <w:rPr>
          <w:rFonts w:ascii="Times New Roman" w:hAnsi="Times New Roman"/>
          <w:sz w:val="28"/>
          <w:szCs w:val="28"/>
          <w:lang w:val="uk-UA"/>
        </w:rPr>
        <w:t> </w:t>
      </w:r>
      <w:r w:rsidRPr="00DA4945">
        <w:rPr>
          <w:rFonts w:ascii="Times New Roman" w:hAnsi="Times New Roman"/>
          <w:sz w:val="28"/>
          <w:szCs w:val="28"/>
          <w:lang w:val="uk-UA"/>
        </w:rPr>
        <w:t>також кошти на страхування в період будівництва житла.</w:t>
      </w:r>
    </w:p>
    <w:p w14:paraId="5F0DE35D" w14:textId="766318DC"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2.7.</w:t>
      </w:r>
      <w:r w:rsidR="00811A11">
        <w:rPr>
          <w:rFonts w:ascii="Times New Roman" w:hAnsi="Times New Roman"/>
          <w:sz w:val="28"/>
          <w:szCs w:val="28"/>
          <w:lang w:val="uk-UA"/>
        </w:rPr>
        <w:t> </w:t>
      </w:r>
      <w:r w:rsidRPr="00DA4945">
        <w:rPr>
          <w:rFonts w:ascii="Times New Roman" w:hAnsi="Times New Roman"/>
          <w:sz w:val="28"/>
          <w:szCs w:val="28"/>
          <w:lang w:val="uk-UA"/>
        </w:rPr>
        <w:t xml:space="preserve">Кредитний договір укладається після погодження розпорядником коштів кандидатури позичальника протягом місяця з дня надання позичальником документів, передбачених п. 2.3 </w:t>
      </w:r>
      <w:r w:rsidR="00443961">
        <w:rPr>
          <w:rFonts w:ascii="Times New Roman" w:hAnsi="Times New Roman"/>
          <w:sz w:val="28"/>
          <w:szCs w:val="28"/>
          <w:lang w:val="uk-UA"/>
        </w:rPr>
        <w:t>цього Порядку, до Харківського в</w:t>
      </w:r>
      <w:r w:rsidRPr="00DA4945">
        <w:rPr>
          <w:rFonts w:ascii="Times New Roman" w:hAnsi="Times New Roman"/>
          <w:sz w:val="28"/>
          <w:szCs w:val="28"/>
          <w:lang w:val="uk-UA"/>
        </w:rPr>
        <w:t>ідділення Держмолодьжитла за умови фактичного надходження кредитних ресурсів на рахунки Держмолодьжитла. Після підписання сторонами кредитного договору кандидат набуває статусу позичальника, на якого оформлюється кредитна с</w:t>
      </w:r>
      <w:r w:rsidR="00811A11">
        <w:rPr>
          <w:rFonts w:ascii="Times New Roman" w:hAnsi="Times New Roman"/>
          <w:sz w:val="28"/>
          <w:szCs w:val="28"/>
          <w:lang w:val="uk-UA"/>
        </w:rPr>
        <w:t>права. У разі відмови в наданні</w:t>
      </w:r>
      <w:r w:rsidR="00443961">
        <w:rPr>
          <w:rFonts w:ascii="Times New Roman" w:hAnsi="Times New Roman"/>
          <w:sz w:val="28"/>
          <w:szCs w:val="28"/>
          <w:lang w:val="uk-UA"/>
        </w:rPr>
        <w:t xml:space="preserve"> кредиту Харківське в</w:t>
      </w:r>
      <w:r w:rsidRPr="00DA4945">
        <w:rPr>
          <w:rFonts w:ascii="Times New Roman" w:hAnsi="Times New Roman"/>
          <w:sz w:val="28"/>
          <w:szCs w:val="28"/>
          <w:lang w:val="uk-UA"/>
        </w:rPr>
        <w:t>ідділення Держмолодьжитла повідомляє про це кандидата в місячний строк. Це рішення може бути оскаржено кандидатом у встановленому законодавством порядку.</w:t>
      </w:r>
    </w:p>
    <w:p w14:paraId="32D8572E"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2.8.</w:t>
      </w:r>
      <w:r w:rsidR="00811A11">
        <w:rPr>
          <w:rFonts w:ascii="Times New Roman" w:hAnsi="Times New Roman"/>
          <w:sz w:val="28"/>
          <w:szCs w:val="28"/>
          <w:lang w:val="uk-UA"/>
        </w:rPr>
        <w:t> </w:t>
      </w:r>
      <w:r w:rsidRPr="00DA4945">
        <w:rPr>
          <w:rFonts w:ascii="Times New Roman" w:hAnsi="Times New Roman"/>
          <w:sz w:val="28"/>
          <w:szCs w:val="28"/>
          <w:lang w:val="uk-UA"/>
        </w:rPr>
        <w:t xml:space="preserve">Зміни та доповнення до кредитного договору вносяться шляхом оформлення додаткового договору, що є невід’ємною частиною кредитного </w:t>
      </w:r>
      <w:r w:rsidRPr="00DA4945">
        <w:rPr>
          <w:rFonts w:ascii="Times New Roman" w:hAnsi="Times New Roman"/>
          <w:sz w:val="28"/>
          <w:szCs w:val="28"/>
          <w:lang w:val="uk-UA"/>
        </w:rPr>
        <w:lastRenderedPageBreak/>
        <w:t>договору.</w:t>
      </w:r>
    </w:p>
    <w:p w14:paraId="309544DF"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Кредит надається на підставі кредитного договору, до якого додається розрахунок розміру кредиту.</w:t>
      </w:r>
    </w:p>
    <w:p w14:paraId="697FEB96"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Відповідно до розпорядження Держмолодьжитла кошти з відповідного рахунку Держмолодьжитла перераховуються на особистий рахунок позичальника в банку-агенті згідно з нормами чинного законодавства України.</w:t>
      </w:r>
    </w:p>
    <w:p w14:paraId="6B7DCBC1"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2.9. Фінансування будівництва та придбання житла здійснюється відповідно до кредитного договору та договору про будівництво (придбання) житла в</w:t>
      </w:r>
      <w:r w:rsidR="00811A11">
        <w:rPr>
          <w:rFonts w:ascii="Times New Roman" w:hAnsi="Times New Roman"/>
          <w:sz w:val="28"/>
          <w:szCs w:val="28"/>
          <w:lang w:val="uk-UA"/>
        </w:rPr>
        <w:t> </w:t>
      </w:r>
      <w:r w:rsidRPr="00DA4945">
        <w:rPr>
          <w:rFonts w:ascii="Times New Roman" w:hAnsi="Times New Roman"/>
          <w:sz w:val="28"/>
          <w:szCs w:val="28"/>
          <w:lang w:val="uk-UA"/>
        </w:rPr>
        <w:t>безготівковій формі за письмовим розпорядженням Харківського відділення Держмолодьжитла банком-агентом шляхом перерахування коштів з рахунку позичальника.</w:t>
      </w:r>
    </w:p>
    <w:p w14:paraId="53FEAB64"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2.10.</w:t>
      </w:r>
      <w:r w:rsidR="00811A11">
        <w:rPr>
          <w:rFonts w:ascii="Times New Roman" w:hAnsi="Times New Roman"/>
          <w:sz w:val="28"/>
          <w:szCs w:val="28"/>
          <w:lang w:val="uk-UA"/>
        </w:rPr>
        <w:t> </w:t>
      </w:r>
      <w:r w:rsidRPr="00DA4945">
        <w:rPr>
          <w:rFonts w:ascii="Times New Roman" w:hAnsi="Times New Roman"/>
          <w:sz w:val="28"/>
          <w:szCs w:val="28"/>
          <w:lang w:val="uk-UA"/>
        </w:rPr>
        <w:t>Строк використання кредитних коштів на будівництво житла визначається в кредитному договорі та не повинен перевищувати строку будівництва.</w:t>
      </w:r>
    </w:p>
    <w:p w14:paraId="6C01F3F7"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Обслуговування кредиту здійснюється, за рахунок позичальника на умовах, встановлених кредитним договором.</w:t>
      </w:r>
    </w:p>
    <w:p w14:paraId="730D2C88" w14:textId="7714EE70"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2.11.</w:t>
      </w:r>
      <w:r w:rsidR="00811A11">
        <w:rPr>
          <w:rFonts w:ascii="Times New Roman" w:hAnsi="Times New Roman"/>
          <w:sz w:val="28"/>
          <w:szCs w:val="28"/>
          <w:lang w:val="uk-UA"/>
        </w:rPr>
        <w:t> </w:t>
      </w:r>
      <w:r w:rsidRPr="00DA4945">
        <w:rPr>
          <w:rFonts w:ascii="Times New Roman" w:hAnsi="Times New Roman"/>
          <w:sz w:val="28"/>
          <w:szCs w:val="28"/>
          <w:lang w:val="uk-UA"/>
        </w:rPr>
        <w:t>Держмолодьжитло щомісячно до 10 числа місяця, наступного за</w:t>
      </w:r>
      <w:r w:rsidR="00811A11">
        <w:rPr>
          <w:rFonts w:ascii="Times New Roman" w:hAnsi="Times New Roman"/>
          <w:sz w:val="28"/>
          <w:szCs w:val="28"/>
          <w:lang w:val="uk-UA"/>
        </w:rPr>
        <w:t> </w:t>
      </w:r>
      <w:r w:rsidRPr="00DA4945">
        <w:rPr>
          <w:rFonts w:ascii="Times New Roman" w:hAnsi="Times New Roman"/>
          <w:sz w:val="28"/>
          <w:szCs w:val="28"/>
          <w:lang w:val="uk-UA"/>
        </w:rPr>
        <w:t>звітним, надає розпоряднику бюджетних коштів</w:t>
      </w:r>
      <w:r w:rsidR="009B5AEF">
        <w:rPr>
          <w:rFonts w:ascii="Times New Roman" w:hAnsi="Times New Roman"/>
          <w:sz w:val="28"/>
          <w:szCs w:val="28"/>
          <w:lang w:val="uk-UA"/>
        </w:rPr>
        <w:t xml:space="preserve"> </w:t>
      </w:r>
      <w:r w:rsidRPr="00DA4945">
        <w:rPr>
          <w:rFonts w:ascii="Times New Roman" w:hAnsi="Times New Roman"/>
          <w:sz w:val="28"/>
          <w:szCs w:val="28"/>
          <w:lang w:val="uk-UA"/>
        </w:rPr>
        <w:t>звіт про використання обсягів коштів із зазначенням повного складу сім’ї позичальників</w:t>
      </w:r>
      <w:r w:rsidR="009B5AEF">
        <w:rPr>
          <w:rFonts w:ascii="Times New Roman" w:hAnsi="Times New Roman"/>
          <w:sz w:val="28"/>
          <w:szCs w:val="28"/>
          <w:lang w:val="uk-UA"/>
        </w:rPr>
        <w:t>.</w:t>
      </w:r>
    </w:p>
    <w:p w14:paraId="5B7259F0"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Харківське відділення Держмолодьжитла щомісячно до 10 числа місяця, наступного за звітним, надає розпоряднику бюджетних коштів:</w:t>
      </w:r>
    </w:p>
    <w:p w14:paraId="4CF121D4" w14:textId="14CAF621" w:rsidR="00711ECD" w:rsidRPr="00DA4945" w:rsidRDefault="000E6838"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 </w:t>
      </w:r>
      <w:r w:rsidR="00711ECD" w:rsidRPr="00DA4945">
        <w:rPr>
          <w:rFonts w:ascii="Times New Roman" w:hAnsi="Times New Roman"/>
          <w:sz w:val="28"/>
          <w:szCs w:val="28"/>
          <w:lang w:val="uk-UA"/>
        </w:rPr>
        <w:t>інформацію щодо кандидатів, які</w:t>
      </w:r>
      <w:r w:rsidR="00443961">
        <w:rPr>
          <w:rFonts w:ascii="Times New Roman" w:hAnsi="Times New Roman"/>
          <w:sz w:val="28"/>
          <w:szCs w:val="28"/>
          <w:lang w:val="uk-UA"/>
        </w:rPr>
        <w:t xml:space="preserve"> не звернулися до Харківського в</w:t>
      </w:r>
      <w:r w:rsidR="00711ECD" w:rsidRPr="00DA4945">
        <w:rPr>
          <w:rFonts w:ascii="Times New Roman" w:hAnsi="Times New Roman"/>
          <w:sz w:val="28"/>
          <w:szCs w:val="28"/>
          <w:lang w:val="uk-UA"/>
        </w:rPr>
        <w:t>ідділення Держмолодьжитла з питання надання кредиту на будівництво (придбання) доступного житла протягом року з дня включення до Реєстру. Зазначена обставина є підставою для виключення кандидата з Реєстру. У разі виключення з Реєстру громадянин має право повторно звернутися для участі в</w:t>
      </w:r>
      <w:r w:rsidR="00D13F95">
        <w:rPr>
          <w:rFonts w:ascii="Times New Roman" w:hAnsi="Times New Roman"/>
          <w:sz w:val="28"/>
          <w:szCs w:val="28"/>
          <w:lang w:val="uk-UA"/>
        </w:rPr>
        <w:t> </w:t>
      </w:r>
      <w:r w:rsidR="00711ECD" w:rsidRPr="00DA4945">
        <w:rPr>
          <w:rFonts w:ascii="Times New Roman" w:hAnsi="Times New Roman"/>
          <w:sz w:val="28"/>
          <w:szCs w:val="28"/>
          <w:lang w:val="uk-UA"/>
        </w:rPr>
        <w:t>Програмі без відновлення попереднього місця в Реєстрі;</w:t>
      </w:r>
    </w:p>
    <w:p w14:paraId="59ABB375" w14:textId="7F9BC9C7" w:rsidR="00711ECD" w:rsidRPr="00DA4945" w:rsidRDefault="000E6838"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2) </w:t>
      </w:r>
      <w:r w:rsidR="00711ECD" w:rsidRPr="00DA4945">
        <w:rPr>
          <w:rFonts w:ascii="Times New Roman" w:hAnsi="Times New Roman"/>
          <w:sz w:val="28"/>
          <w:szCs w:val="28"/>
          <w:lang w:val="uk-UA"/>
        </w:rPr>
        <w:t>інформацію щодо учасників, які оформили житло у власність за цим напрямком Програми.</w:t>
      </w:r>
    </w:p>
    <w:p w14:paraId="2B10697F" w14:textId="660DA12A"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2.12. Розпорядник коштів після отримання інформації, зазначеної в</w:t>
      </w:r>
      <w:r w:rsidR="00D13F95">
        <w:rPr>
          <w:rFonts w:ascii="Times New Roman" w:hAnsi="Times New Roman"/>
          <w:sz w:val="28"/>
          <w:szCs w:val="28"/>
          <w:lang w:val="uk-UA"/>
        </w:rPr>
        <w:t> </w:t>
      </w:r>
      <w:bookmarkStart w:id="0" w:name="_Hlk126102724"/>
      <w:r w:rsidR="00476AEB">
        <w:rPr>
          <w:rFonts w:ascii="Times New Roman" w:hAnsi="Times New Roman"/>
          <w:sz w:val="28"/>
          <w:szCs w:val="28"/>
          <w:lang w:val="uk-UA"/>
        </w:rPr>
        <w:t>пп. 1, 2</w:t>
      </w:r>
      <w:r w:rsidR="00D13F95" w:rsidRPr="00795B9C">
        <w:rPr>
          <w:rFonts w:ascii="Times New Roman" w:hAnsi="Times New Roman"/>
          <w:sz w:val="28"/>
          <w:szCs w:val="28"/>
          <w:lang w:val="uk-UA"/>
        </w:rPr>
        <w:t xml:space="preserve"> </w:t>
      </w:r>
      <w:bookmarkEnd w:id="0"/>
      <w:r w:rsidRPr="00DA4945">
        <w:rPr>
          <w:rFonts w:ascii="Times New Roman" w:hAnsi="Times New Roman"/>
          <w:sz w:val="28"/>
          <w:szCs w:val="28"/>
          <w:lang w:val="uk-UA"/>
        </w:rPr>
        <w:t>п.</w:t>
      </w:r>
      <w:r w:rsidR="00811A11">
        <w:rPr>
          <w:rFonts w:ascii="Times New Roman" w:hAnsi="Times New Roman"/>
          <w:sz w:val="28"/>
          <w:szCs w:val="28"/>
          <w:lang w:val="uk-UA"/>
        </w:rPr>
        <w:t> </w:t>
      </w:r>
      <w:r w:rsidRPr="00DA4945">
        <w:rPr>
          <w:rFonts w:ascii="Times New Roman" w:hAnsi="Times New Roman"/>
          <w:sz w:val="28"/>
          <w:szCs w:val="28"/>
          <w:lang w:val="uk-UA"/>
        </w:rPr>
        <w:t>2.11 Порядку, передає її до Управління обліку та</w:t>
      </w:r>
      <w:r w:rsidR="00476AEB">
        <w:rPr>
          <w:rFonts w:ascii="Times New Roman" w:hAnsi="Times New Roman"/>
          <w:sz w:val="28"/>
          <w:szCs w:val="28"/>
          <w:lang w:val="uk-UA"/>
        </w:rPr>
        <w:t xml:space="preserve"> </w:t>
      </w:r>
      <w:r w:rsidRPr="00DA4945">
        <w:rPr>
          <w:rFonts w:ascii="Times New Roman" w:hAnsi="Times New Roman"/>
          <w:sz w:val="28"/>
          <w:szCs w:val="28"/>
          <w:lang w:val="uk-UA"/>
        </w:rPr>
        <w:t>розподілу житлової площі Департаменту житлово-комунального господарства Харківської міської ради для підготовки пропозицій щодо виключення гро</w:t>
      </w:r>
      <w:r w:rsidR="00476AEB">
        <w:rPr>
          <w:rFonts w:ascii="Times New Roman" w:hAnsi="Times New Roman"/>
          <w:sz w:val="28"/>
          <w:szCs w:val="28"/>
          <w:lang w:val="uk-UA"/>
        </w:rPr>
        <w:t>мадян з Реєстру та/або зняття з </w:t>
      </w:r>
      <w:r w:rsidRPr="00DA4945">
        <w:rPr>
          <w:rFonts w:ascii="Times New Roman" w:hAnsi="Times New Roman"/>
          <w:sz w:val="28"/>
          <w:szCs w:val="28"/>
          <w:lang w:val="uk-UA"/>
        </w:rPr>
        <w:t>квартирного обліку на розгляд міської громадської комісії з житлових питань.</w:t>
      </w:r>
    </w:p>
    <w:p w14:paraId="2FABE662"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2.13.</w:t>
      </w:r>
      <w:r w:rsidR="00B25733">
        <w:rPr>
          <w:rFonts w:ascii="Times New Roman" w:hAnsi="Times New Roman"/>
          <w:sz w:val="28"/>
          <w:szCs w:val="28"/>
          <w:lang w:val="uk-UA"/>
        </w:rPr>
        <w:t> </w:t>
      </w:r>
      <w:r w:rsidRPr="00DA4945">
        <w:rPr>
          <w:rFonts w:ascii="Times New Roman" w:hAnsi="Times New Roman"/>
          <w:sz w:val="28"/>
          <w:szCs w:val="28"/>
          <w:lang w:val="uk-UA"/>
        </w:rPr>
        <w:t>Контроль за цільовим використанням кредитних коштів здійснює розпорядник коштів.</w:t>
      </w:r>
    </w:p>
    <w:p w14:paraId="70B20EBF" w14:textId="77777777" w:rsidR="00711ECD" w:rsidRPr="00DA4945" w:rsidRDefault="00711ECD" w:rsidP="00711ECD">
      <w:pPr>
        <w:widowControl w:val="0"/>
        <w:autoSpaceDE w:val="0"/>
        <w:autoSpaceDN w:val="0"/>
        <w:adjustRightInd w:val="0"/>
        <w:spacing w:before="120" w:after="120"/>
        <w:ind w:firstLine="570"/>
        <w:jc w:val="center"/>
        <w:rPr>
          <w:rFonts w:ascii="Times New Roman" w:hAnsi="Times New Roman"/>
          <w:sz w:val="28"/>
          <w:szCs w:val="28"/>
          <w:lang w:val="uk-UA"/>
        </w:rPr>
      </w:pPr>
      <w:r w:rsidRPr="00DA4945">
        <w:rPr>
          <w:rFonts w:ascii="Times New Roman" w:hAnsi="Times New Roman"/>
          <w:sz w:val="28"/>
          <w:szCs w:val="28"/>
          <w:lang w:val="uk-UA"/>
        </w:rPr>
        <w:t>3. Порядок погашення кредиту та умови набуття права власності на житло</w:t>
      </w:r>
    </w:p>
    <w:p w14:paraId="79ECAAB9" w14:textId="4DFB1C2F"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3.1. Погашення кредиту, сплата відсотків за користування ним та коштів на</w:t>
      </w:r>
      <w:r w:rsidR="00B25733">
        <w:rPr>
          <w:rFonts w:ascii="Times New Roman" w:hAnsi="Times New Roman"/>
          <w:sz w:val="28"/>
          <w:szCs w:val="28"/>
          <w:lang w:val="uk-UA"/>
        </w:rPr>
        <w:t> </w:t>
      </w:r>
      <w:r w:rsidRPr="00DA4945">
        <w:rPr>
          <w:rFonts w:ascii="Times New Roman" w:hAnsi="Times New Roman"/>
          <w:sz w:val="28"/>
          <w:szCs w:val="28"/>
          <w:lang w:val="uk-UA"/>
        </w:rPr>
        <w:t xml:space="preserve">його обслуговування здійснюються позичальником щоквартально (не пізніше </w:t>
      </w:r>
      <w:r w:rsidRPr="00DA4945">
        <w:rPr>
          <w:rFonts w:ascii="Times New Roman" w:hAnsi="Times New Roman"/>
          <w:sz w:val="28"/>
          <w:szCs w:val="28"/>
          <w:lang w:val="uk-UA"/>
        </w:rPr>
        <w:lastRenderedPageBreak/>
        <w:t>останнього дня кварталу), починаючи з дати зарахування коштів кредиту на</w:t>
      </w:r>
      <w:r w:rsidR="00D13F95">
        <w:rPr>
          <w:rFonts w:ascii="Times New Roman" w:hAnsi="Times New Roman"/>
          <w:sz w:val="28"/>
          <w:szCs w:val="28"/>
          <w:lang w:val="uk-UA"/>
        </w:rPr>
        <w:t> </w:t>
      </w:r>
      <w:r w:rsidRPr="00DA4945">
        <w:rPr>
          <w:rFonts w:ascii="Times New Roman" w:hAnsi="Times New Roman"/>
          <w:sz w:val="28"/>
          <w:szCs w:val="28"/>
          <w:lang w:val="uk-UA"/>
        </w:rPr>
        <w:t>рахунок позичальника в банку-агенті. Кредит може бути погашено достроково.</w:t>
      </w:r>
    </w:p>
    <w:p w14:paraId="075E666F"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Нарахування відсотків за користування кредитом починається з дати зарахування коштів кредиту на рахунок позичальника.</w:t>
      </w:r>
    </w:p>
    <w:p w14:paraId="4B8C611A" w14:textId="21DD7992"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3.2.</w:t>
      </w:r>
      <w:r w:rsidR="00B25733">
        <w:rPr>
          <w:rFonts w:ascii="Times New Roman" w:hAnsi="Times New Roman"/>
          <w:sz w:val="28"/>
          <w:szCs w:val="28"/>
          <w:lang w:val="uk-UA"/>
        </w:rPr>
        <w:t> </w:t>
      </w:r>
      <w:r w:rsidRPr="00DA4945">
        <w:rPr>
          <w:rFonts w:ascii="Times New Roman" w:hAnsi="Times New Roman"/>
          <w:sz w:val="28"/>
          <w:szCs w:val="28"/>
          <w:lang w:val="uk-UA"/>
        </w:rPr>
        <w:t>Якщо у позичальника відбулися зміни у стажі роботи, які дають йому право на скасування відсотків за користування кредитом або інші піл</w:t>
      </w:r>
      <w:r w:rsidR="00476AEB">
        <w:rPr>
          <w:rFonts w:ascii="Times New Roman" w:hAnsi="Times New Roman"/>
          <w:sz w:val="28"/>
          <w:szCs w:val="28"/>
          <w:lang w:val="uk-UA"/>
        </w:rPr>
        <w:t>ьги, він надає до Харківського в</w:t>
      </w:r>
      <w:r w:rsidRPr="00DA4945">
        <w:rPr>
          <w:rFonts w:ascii="Times New Roman" w:hAnsi="Times New Roman"/>
          <w:sz w:val="28"/>
          <w:szCs w:val="28"/>
          <w:lang w:val="uk-UA"/>
        </w:rPr>
        <w:t>ідділення Держмолодьжитла відповідну заяву та</w:t>
      </w:r>
      <w:r w:rsidR="00476AEB">
        <w:rPr>
          <w:rFonts w:ascii="Times New Roman" w:hAnsi="Times New Roman"/>
          <w:sz w:val="28"/>
          <w:szCs w:val="28"/>
          <w:lang w:val="uk-UA"/>
        </w:rPr>
        <w:t> </w:t>
      </w:r>
      <w:r w:rsidRPr="00DA4945">
        <w:rPr>
          <w:rFonts w:ascii="Times New Roman" w:hAnsi="Times New Roman"/>
          <w:sz w:val="28"/>
          <w:szCs w:val="28"/>
          <w:lang w:val="uk-UA"/>
        </w:rPr>
        <w:t>документи, що підтверджують такі зміни. Скасування відсотків за</w:t>
      </w:r>
      <w:r w:rsidR="00B25733">
        <w:rPr>
          <w:rFonts w:ascii="Times New Roman" w:hAnsi="Times New Roman"/>
          <w:sz w:val="28"/>
          <w:szCs w:val="28"/>
          <w:lang w:val="uk-UA"/>
        </w:rPr>
        <w:t> </w:t>
      </w:r>
      <w:r w:rsidRPr="00DA4945">
        <w:rPr>
          <w:rFonts w:ascii="Times New Roman" w:hAnsi="Times New Roman"/>
          <w:sz w:val="28"/>
          <w:szCs w:val="28"/>
          <w:lang w:val="uk-UA"/>
        </w:rPr>
        <w:t>користування кредитом або надання пільги здійснюється з дати подання позичальником заяви з відповідними документами, крім пільг, передбачених п.</w:t>
      </w:r>
      <w:r w:rsidR="00B25733">
        <w:rPr>
          <w:rFonts w:ascii="Times New Roman" w:hAnsi="Times New Roman"/>
          <w:sz w:val="28"/>
          <w:szCs w:val="28"/>
          <w:lang w:val="uk-UA"/>
        </w:rPr>
        <w:t> </w:t>
      </w:r>
      <w:r w:rsidRPr="00DA4945">
        <w:rPr>
          <w:rFonts w:ascii="Times New Roman" w:hAnsi="Times New Roman"/>
          <w:sz w:val="28"/>
          <w:szCs w:val="28"/>
          <w:lang w:val="uk-UA"/>
        </w:rPr>
        <w:t>3.8 цього Порядку.</w:t>
      </w:r>
    </w:p>
    <w:p w14:paraId="637605CC"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На підставі наданих документів до кредитного договору вносяться відповідні зміни.</w:t>
      </w:r>
    </w:p>
    <w:p w14:paraId="41C95DC4"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3.3. Відсотки за користування кредитом не нараховуються, якщо у складі сім’ї позичальника є:</w:t>
      </w:r>
    </w:p>
    <w:p w14:paraId="651F0F4D" w14:textId="466074D4" w:rsidR="00711ECD" w:rsidRPr="00DA4945" w:rsidRDefault="00476AEB"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військовослужбовці –</w:t>
      </w:r>
      <w:r w:rsidR="00711ECD" w:rsidRPr="00DA4945">
        <w:rPr>
          <w:rFonts w:ascii="Times New Roman" w:hAnsi="Times New Roman"/>
          <w:sz w:val="28"/>
          <w:szCs w:val="28"/>
          <w:lang w:val="uk-UA"/>
        </w:rPr>
        <w:t xml:space="preserve"> з початку і до закінчення особливого періоду;</w:t>
      </w:r>
    </w:p>
    <w:p w14:paraId="739AFAC6" w14:textId="462F856F"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резе</w:t>
      </w:r>
      <w:r w:rsidR="00476AEB">
        <w:rPr>
          <w:rFonts w:ascii="Times New Roman" w:hAnsi="Times New Roman"/>
          <w:sz w:val="28"/>
          <w:szCs w:val="28"/>
          <w:lang w:val="uk-UA"/>
        </w:rPr>
        <w:t>рвісти та військовозобов’язані –</w:t>
      </w:r>
      <w:r w:rsidRPr="00DA4945">
        <w:rPr>
          <w:rFonts w:ascii="Times New Roman" w:hAnsi="Times New Roman"/>
          <w:sz w:val="28"/>
          <w:szCs w:val="28"/>
          <w:lang w:val="uk-UA"/>
        </w:rPr>
        <w:t xml:space="preserve"> з моменту призову під час мобілізації і</w:t>
      </w:r>
      <w:r w:rsidR="00B25733">
        <w:rPr>
          <w:rFonts w:ascii="Times New Roman" w:hAnsi="Times New Roman"/>
          <w:sz w:val="28"/>
          <w:szCs w:val="28"/>
          <w:lang w:val="uk-UA"/>
        </w:rPr>
        <w:t> </w:t>
      </w:r>
      <w:r w:rsidRPr="00DA4945">
        <w:rPr>
          <w:rFonts w:ascii="Times New Roman" w:hAnsi="Times New Roman"/>
          <w:sz w:val="28"/>
          <w:szCs w:val="28"/>
          <w:lang w:val="uk-UA"/>
        </w:rPr>
        <w:t>до закінчення особливого періоду, на час проходження військової служби.</w:t>
      </w:r>
    </w:p>
    <w:p w14:paraId="1B937D29" w14:textId="3B586BCF"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3.4. У разі загибелі (визнання зниклим безвісти), смерті позичальника (члена сім’ї позичальника) унаслідок поранення, контузії, каліцтва або захворювання, одержаних під час безпосередньої участі в антитерористичній операції, під час здійснення заходів із забезпечення національної безпеки і оборони, відсічі і</w:t>
      </w:r>
      <w:r w:rsidR="00B25733">
        <w:rPr>
          <w:rFonts w:ascii="Times New Roman" w:hAnsi="Times New Roman"/>
          <w:sz w:val="28"/>
          <w:szCs w:val="28"/>
          <w:lang w:val="uk-UA"/>
        </w:rPr>
        <w:t> </w:t>
      </w:r>
      <w:r w:rsidRPr="00DA4945">
        <w:rPr>
          <w:rFonts w:ascii="Times New Roman" w:hAnsi="Times New Roman"/>
          <w:sz w:val="28"/>
          <w:szCs w:val="28"/>
          <w:lang w:val="uk-UA"/>
        </w:rPr>
        <w:t>стримування збройної агресії Російської Федерації у Донецькій та Луганській о</w:t>
      </w:r>
      <w:r w:rsidR="00476AEB">
        <w:rPr>
          <w:rFonts w:ascii="Times New Roman" w:hAnsi="Times New Roman"/>
          <w:sz w:val="28"/>
          <w:szCs w:val="28"/>
          <w:lang w:val="uk-UA"/>
        </w:rPr>
        <w:t>бластях, безпосередньої участі в</w:t>
      </w:r>
      <w:r w:rsidRPr="00DA4945">
        <w:rPr>
          <w:rFonts w:ascii="Times New Roman" w:hAnsi="Times New Roman"/>
          <w:sz w:val="28"/>
          <w:szCs w:val="28"/>
          <w:lang w:val="uk-UA"/>
        </w:rPr>
        <w:t xml:space="preserve">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зобов’язання щодо </w:t>
      </w:r>
      <w:r w:rsidR="00B25733">
        <w:rPr>
          <w:rFonts w:ascii="Times New Roman" w:hAnsi="Times New Roman"/>
          <w:sz w:val="28"/>
          <w:szCs w:val="28"/>
          <w:lang w:val="uk-UA"/>
        </w:rPr>
        <w:t>погашення кредиту</w:t>
      </w:r>
      <w:r w:rsidRPr="00DA4945">
        <w:rPr>
          <w:rFonts w:ascii="Times New Roman" w:hAnsi="Times New Roman"/>
          <w:sz w:val="28"/>
          <w:szCs w:val="28"/>
          <w:lang w:val="uk-UA"/>
        </w:rPr>
        <w:t xml:space="preserve"> припиняються з моменту </w:t>
      </w:r>
      <w:r w:rsidR="00D13F95">
        <w:rPr>
          <w:rFonts w:ascii="Times New Roman" w:hAnsi="Times New Roman"/>
          <w:sz w:val="28"/>
          <w:szCs w:val="28"/>
          <w:lang w:val="uk-UA"/>
        </w:rPr>
        <w:t>й</w:t>
      </w:r>
      <w:r w:rsidRPr="00DA4945">
        <w:rPr>
          <w:rFonts w:ascii="Times New Roman" w:hAnsi="Times New Roman"/>
          <w:sz w:val="28"/>
          <w:szCs w:val="28"/>
          <w:lang w:val="uk-UA"/>
        </w:rPr>
        <w:t>ого загибелі (визнання зниклим безвісти), смерті.</w:t>
      </w:r>
    </w:p>
    <w:p w14:paraId="043551DC" w14:textId="7585AFC0"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Під загиблими (визнаними зниклими безвісти), померлими внаслідок поранення, контузії, каліцтва, захворювання, одержаних у вищезазначений період, позичальниками (членами сім’ї позичальників) для реалізації цілей цього рішення маються на увазі особи, на яких поширюється дія За</w:t>
      </w:r>
      <w:r w:rsidR="00476AEB">
        <w:rPr>
          <w:rFonts w:ascii="Times New Roman" w:hAnsi="Times New Roman"/>
          <w:sz w:val="28"/>
          <w:szCs w:val="28"/>
          <w:lang w:val="uk-UA"/>
        </w:rPr>
        <w:t>кону України «Про </w:t>
      </w:r>
      <w:r w:rsidRPr="00DA4945">
        <w:rPr>
          <w:rFonts w:ascii="Times New Roman" w:hAnsi="Times New Roman"/>
          <w:sz w:val="28"/>
          <w:szCs w:val="28"/>
          <w:lang w:val="uk-UA"/>
        </w:rPr>
        <w:t>соціальний і правовий захист військовослужбовців та членів їх сімей».</w:t>
      </w:r>
    </w:p>
    <w:p w14:paraId="0C920EBC"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3.5.</w:t>
      </w:r>
      <w:r w:rsidR="00B25733">
        <w:rPr>
          <w:rFonts w:ascii="Times New Roman" w:hAnsi="Times New Roman"/>
          <w:sz w:val="28"/>
          <w:szCs w:val="28"/>
          <w:lang w:val="uk-UA"/>
        </w:rPr>
        <w:t> </w:t>
      </w:r>
      <w:r w:rsidRPr="00DA4945">
        <w:rPr>
          <w:rFonts w:ascii="Times New Roman" w:hAnsi="Times New Roman"/>
          <w:sz w:val="28"/>
          <w:szCs w:val="28"/>
          <w:lang w:val="uk-UA"/>
        </w:rPr>
        <w:t>3а прострочені платежі з позичальника стягується пеня в розмірі, установленому кредитним договором. При внесенні щоквартальних платежів першочергово стягується пеня, потім прострочені платежі, відсотки за</w:t>
      </w:r>
      <w:r w:rsidR="00B25733">
        <w:rPr>
          <w:rFonts w:ascii="Times New Roman" w:hAnsi="Times New Roman"/>
          <w:sz w:val="28"/>
          <w:szCs w:val="28"/>
          <w:lang w:val="uk-UA"/>
        </w:rPr>
        <w:t> </w:t>
      </w:r>
      <w:r w:rsidRPr="00DA4945">
        <w:rPr>
          <w:rFonts w:ascii="Times New Roman" w:hAnsi="Times New Roman"/>
          <w:sz w:val="28"/>
          <w:szCs w:val="28"/>
          <w:lang w:val="uk-UA"/>
        </w:rPr>
        <w:t>користування кредитом та основний платіж з погашення кредиту.</w:t>
      </w:r>
    </w:p>
    <w:p w14:paraId="5A4C0369" w14:textId="364695DD"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За порушення строку платежу з погашення кредиту пеня не нараховується в</w:t>
      </w:r>
      <w:r w:rsidR="00B25733">
        <w:rPr>
          <w:rFonts w:ascii="Times New Roman" w:hAnsi="Times New Roman"/>
          <w:sz w:val="28"/>
          <w:szCs w:val="28"/>
          <w:lang w:val="uk-UA"/>
        </w:rPr>
        <w:t> </w:t>
      </w:r>
      <w:r w:rsidRPr="00DA4945">
        <w:rPr>
          <w:rFonts w:ascii="Times New Roman" w:hAnsi="Times New Roman"/>
          <w:sz w:val="28"/>
          <w:szCs w:val="28"/>
          <w:lang w:val="uk-UA"/>
        </w:rPr>
        <w:t xml:space="preserve">разі призову позичальника під час мобілізації і до закінчення особливого періоду для проходження ним військової служби в населених пунктах, </w:t>
      </w:r>
      <w:r w:rsidRPr="00DA4945">
        <w:rPr>
          <w:rFonts w:ascii="Times New Roman" w:hAnsi="Times New Roman"/>
          <w:sz w:val="28"/>
          <w:szCs w:val="28"/>
          <w:lang w:val="uk-UA"/>
        </w:rPr>
        <w:lastRenderedPageBreak/>
        <w:t>де</w:t>
      </w:r>
      <w:r w:rsidR="00B25733">
        <w:rPr>
          <w:rFonts w:ascii="Times New Roman" w:hAnsi="Times New Roman"/>
          <w:sz w:val="28"/>
          <w:szCs w:val="28"/>
          <w:lang w:val="uk-UA"/>
        </w:rPr>
        <w:t> </w:t>
      </w:r>
      <w:r w:rsidRPr="00DA4945">
        <w:rPr>
          <w:rFonts w:ascii="Times New Roman" w:hAnsi="Times New Roman"/>
          <w:sz w:val="28"/>
          <w:szCs w:val="28"/>
          <w:lang w:val="uk-UA"/>
        </w:rPr>
        <w:t>здійснюються заходи із забезпечення національної безпеки та оборони, відсічі і стримування збройної агресії Російської Федерації у Донецькій та Луганській о</w:t>
      </w:r>
      <w:r w:rsidR="00476AEB">
        <w:rPr>
          <w:rFonts w:ascii="Times New Roman" w:hAnsi="Times New Roman"/>
          <w:sz w:val="28"/>
          <w:szCs w:val="28"/>
          <w:lang w:val="uk-UA"/>
        </w:rPr>
        <w:t>бластях, безпосередньої участі в</w:t>
      </w:r>
      <w:r w:rsidRPr="00DA4945">
        <w:rPr>
          <w:rFonts w:ascii="Times New Roman" w:hAnsi="Times New Roman"/>
          <w:sz w:val="28"/>
          <w:szCs w:val="28"/>
          <w:lang w:val="uk-UA"/>
        </w:rPr>
        <w:t xml:space="preserve">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 умови письмо</w:t>
      </w:r>
      <w:r w:rsidR="00476AEB">
        <w:rPr>
          <w:rFonts w:ascii="Times New Roman" w:hAnsi="Times New Roman"/>
          <w:sz w:val="28"/>
          <w:szCs w:val="28"/>
          <w:lang w:val="uk-UA"/>
        </w:rPr>
        <w:t>вого повідомлення Харківського в</w:t>
      </w:r>
      <w:r w:rsidRPr="00DA4945">
        <w:rPr>
          <w:rFonts w:ascii="Times New Roman" w:hAnsi="Times New Roman"/>
          <w:sz w:val="28"/>
          <w:szCs w:val="28"/>
          <w:lang w:val="uk-UA"/>
        </w:rPr>
        <w:t>ідділення Держмолодьжитла про участь у</w:t>
      </w:r>
      <w:r w:rsidR="00B25733">
        <w:rPr>
          <w:rFonts w:ascii="Times New Roman" w:hAnsi="Times New Roman"/>
          <w:sz w:val="28"/>
          <w:szCs w:val="28"/>
          <w:lang w:val="uk-UA"/>
        </w:rPr>
        <w:t> </w:t>
      </w:r>
      <w:r w:rsidRPr="00DA4945">
        <w:rPr>
          <w:rFonts w:ascii="Times New Roman" w:hAnsi="Times New Roman"/>
          <w:sz w:val="28"/>
          <w:szCs w:val="28"/>
          <w:lang w:val="uk-UA"/>
        </w:rPr>
        <w:t>зазначених заходах з наданням підтверджуючих документів.</w:t>
      </w:r>
    </w:p>
    <w:p w14:paraId="312BA711" w14:textId="681E7384"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3.6.</w:t>
      </w:r>
      <w:r w:rsidR="00B25733">
        <w:rPr>
          <w:rFonts w:ascii="Times New Roman" w:hAnsi="Times New Roman"/>
          <w:sz w:val="28"/>
          <w:szCs w:val="28"/>
          <w:lang w:val="uk-UA"/>
        </w:rPr>
        <w:t> </w:t>
      </w:r>
      <w:r w:rsidRPr="00DA4945">
        <w:rPr>
          <w:rFonts w:ascii="Times New Roman" w:hAnsi="Times New Roman"/>
          <w:sz w:val="28"/>
          <w:szCs w:val="28"/>
          <w:lang w:val="uk-UA"/>
        </w:rPr>
        <w:t xml:space="preserve">Зміни до кредитного договору щодо ненарахування пені за порушення </w:t>
      </w:r>
      <w:r w:rsidR="00476AEB">
        <w:rPr>
          <w:rFonts w:ascii="Times New Roman" w:hAnsi="Times New Roman"/>
          <w:sz w:val="28"/>
          <w:szCs w:val="28"/>
          <w:lang w:val="uk-UA"/>
        </w:rPr>
        <w:t>строку платежу вносяться шляхом</w:t>
      </w:r>
      <w:r w:rsidRPr="00DA4945">
        <w:rPr>
          <w:rFonts w:ascii="Times New Roman" w:hAnsi="Times New Roman"/>
          <w:sz w:val="28"/>
          <w:szCs w:val="28"/>
          <w:lang w:val="uk-UA"/>
        </w:rPr>
        <w:t xml:space="preserve"> підписання додаткового договору на підставі підтверджуючих документів.</w:t>
      </w:r>
    </w:p>
    <w:p w14:paraId="72B4FB6F"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3.7.</w:t>
      </w:r>
      <w:r w:rsidR="00B25733">
        <w:rPr>
          <w:rFonts w:ascii="Times New Roman" w:hAnsi="Times New Roman"/>
          <w:sz w:val="28"/>
          <w:szCs w:val="28"/>
          <w:lang w:val="uk-UA"/>
        </w:rPr>
        <w:t> </w:t>
      </w:r>
      <w:r w:rsidRPr="00DA4945">
        <w:rPr>
          <w:rFonts w:ascii="Times New Roman" w:hAnsi="Times New Roman"/>
          <w:sz w:val="28"/>
          <w:szCs w:val="28"/>
          <w:lang w:val="uk-UA"/>
        </w:rPr>
        <w:t>Кошти, що сплачуються в рахунок погашення кредитів, наданих з</w:t>
      </w:r>
      <w:r w:rsidR="00B25733">
        <w:rPr>
          <w:rFonts w:ascii="Times New Roman" w:hAnsi="Times New Roman"/>
          <w:sz w:val="28"/>
          <w:szCs w:val="28"/>
          <w:lang w:val="uk-UA"/>
        </w:rPr>
        <w:t> </w:t>
      </w:r>
      <w:r w:rsidRPr="00DA4945">
        <w:rPr>
          <w:rFonts w:ascii="Times New Roman" w:hAnsi="Times New Roman"/>
          <w:sz w:val="28"/>
          <w:szCs w:val="28"/>
          <w:lang w:val="uk-UA"/>
        </w:rPr>
        <w:t>бюджету Харківської міської територіальної громади, відсотки за користування ними і пеня зараховуються в установленому порядку до надходжень бюджету Харківської міської територіальної громади.</w:t>
      </w:r>
    </w:p>
    <w:p w14:paraId="241EBD5F" w14:textId="27990553"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Кредитні ресурси минулих років, що повертаються за результатами проведення остаточних розрахунків як зайво перераховані з урахуванням фактичної площі збудованого житла, що надійшли в результаті відмови від наданих кредитів або розірвання кредитного договору</w:t>
      </w:r>
      <w:r w:rsidR="00EB7008">
        <w:rPr>
          <w:rFonts w:ascii="Times New Roman" w:hAnsi="Times New Roman"/>
          <w:sz w:val="28"/>
          <w:szCs w:val="28"/>
          <w:lang w:val="uk-UA"/>
        </w:rPr>
        <w:t>,</w:t>
      </w:r>
      <w:r w:rsidRPr="00DA4945">
        <w:rPr>
          <w:rFonts w:ascii="Times New Roman" w:hAnsi="Times New Roman"/>
          <w:sz w:val="28"/>
          <w:szCs w:val="28"/>
          <w:lang w:val="uk-UA"/>
        </w:rPr>
        <w:t xml:space="preserve"> зараховуються до</w:t>
      </w:r>
      <w:r w:rsidR="00B25733">
        <w:rPr>
          <w:rFonts w:ascii="Times New Roman" w:hAnsi="Times New Roman"/>
          <w:sz w:val="28"/>
          <w:szCs w:val="28"/>
          <w:lang w:val="uk-UA"/>
        </w:rPr>
        <w:t> </w:t>
      </w:r>
      <w:r w:rsidRPr="00DA4945">
        <w:rPr>
          <w:rFonts w:ascii="Times New Roman" w:hAnsi="Times New Roman"/>
          <w:sz w:val="28"/>
          <w:szCs w:val="28"/>
          <w:lang w:val="uk-UA"/>
        </w:rPr>
        <w:t>надходжень бюджету Харківської міської територіальної громади.</w:t>
      </w:r>
    </w:p>
    <w:p w14:paraId="4A53BCA7" w14:textId="61AFDA04"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3.8.</w:t>
      </w:r>
      <w:r w:rsidR="00DF2317">
        <w:rPr>
          <w:rFonts w:ascii="Times New Roman" w:hAnsi="Times New Roman"/>
          <w:sz w:val="28"/>
          <w:szCs w:val="28"/>
          <w:lang w:val="uk-UA"/>
        </w:rPr>
        <w:t> </w:t>
      </w:r>
      <w:r w:rsidRPr="00DA4945">
        <w:rPr>
          <w:rFonts w:ascii="Times New Roman" w:hAnsi="Times New Roman"/>
          <w:sz w:val="28"/>
          <w:szCs w:val="28"/>
          <w:lang w:val="uk-UA"/>
        </w:rPr>
        <w:t>З 24.02.2022 від щоквартальних зоб</w:t>
      </w:r>
      <w:r w:rsidR="00B25733">
        <w:rPr>
          <w:rFonts w:ascii="Times New Roman" w:hAnsi="Times New Roman"/>
          <w:sz w:val="28"/>
          <w:szCs w:val="28"/>
          <w:lang w:val="uk-UA"/>
        </w:rPr>
        <w:t>ов’язань щодо погашення кредиту</w:t>
      </w:r>
      <w:r w:rsidRPr="00DA4945">
        <w:rPr>
          <w:rFonts w:ascii="Times New Roman" w:hAnsi="Times New Roman"/>
          <w:sz w:val="28"/>
          <w:szCs w:val="28"/>
          <w:lang w:val="uk-UA"/>
        </w:rPr>
        <w:t xml:space="preserve"> (платежів на погашення суми кредиту та нарахованих відсотків у разі їх наявності) звільняються категорії позичальників, визначені відповідно до</w:t>
      </w:r>
      <w:r w:rsidR="00DF2317">
        <w:rPr>
          <w:rFonts w:ascii="Times New Roman" w:hAnsi="Times New Roman"/>
          <w:sz w:val="28"/>
          <w:szCs w:val="28"/>
          <w:lang w:val="uk-UA"/>
        </w:rPr>
        <w:t> </w:t>
      </w:r>
      <w:r w:rsidRPr="00DA4945">
        <w:rPr>
          <w:rFonts w:ascii="Times New Roman" w:hAnsi="Times New Roman"/>
          <w:sz w:val="28"/>
          <w:szCs w:val="28"/>
          <w:lang w:val="uk-UA"/>
        </w:rPr>
        <w:t>рішення 12 сесії Харківської міської ради 8 скликання від 10.08.2022 № 265/22 «Про деякі питання реалізації Міської цільової програми будівництва (прид</w:t>
      </w:r>
      <w:r w:rsidR="00EB7008">
        <w:rPr>
          <w:rFonts w:ascii="Times New Roman" w:hAnsi="Times New Roman"/>
          <w:sz w:val="28"/>
          <w:szCs w:val="28"/>
          <w:lang w:val="uk-UA"/>
        </w:rPr>
        <w:t>бання) доступного житла на 2021–</w:t>
      </w:r>
      <w:r w:rsidRPr="00DA4945">
        <w:rPr>
          <w:rFonts w:ascii="Times New Roman" w:hAnsi="Times New Roman"/>
          <w:sz w:val="28"/>
          <w:szCs w:val="28"/>
          <w:lang w:val="uk-UA"/>
        </w:rPr>
        <w:t>2030 роки».</w:t>
      </w:r>
    </w:p>
    <w:p w14:paraId="09793607" w14:textId="5877AFF5"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За категоріями позичальників, які або члени сім’ї яких проходили військову службу або були призвані, прийняті на військову службу після оголошення воєнного стану, та які або члени сім’ї яких загинули внаслідок військової агресії Російської Федерації проти України, відповідні розрахунки здійсн</w:t>
      </w:r>
      <w:r w:rsidR="00325779">
        <w:rPr>
          <w:rFonts w:ascii="Times New Roman" w:hAnsi="Times New Roman"/>
          <w:sz w:val="28"/>
          <w:szCs w:val="28"/>
          <w:lang w:val="uk-UA"/>
        </w:rPr>
        <w:t>юються Харківським в</w:t>
      </w:r>
      <w:r w:rsidRPr="00DA4945">
        <w:rPr>
          <w:rFonts w:ascii="Times New Roman" w:hAnsi="Times New Roman"/>
          <w:sz w:val="28"/>
          <w:szCs w:val="28"/>
          <w:lang w:val="uk-UA"/>
        </w:rPr>
        <w:t>ідділенням Держмолодьжитла за поданням розпорядника коштів.</w:t>
      </w:r>
    </w:p>
    <w:p w14:paraId="0A1A587A" w14:textId="47552845" w:rsidR="00711ECD" w:rsidRPr="00DA4945" w:rsidRDefault="00325779" w:rsidP="00711ECD">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Харківське в</w:t>
      </w:r>
      <w:r w:rsidR="00711ECD" w:rsidRPr="00DA4945">
        <w:rPr>
          <w:rFonts w:ascii="Times New Roman" w:hAnsi="Times New Roman"/>
          <w:sz w:val="28"/>
          <w:szCs w:val="28"/>
          <w:lang w:val="uk-UA"/>
        </w:rPr>
        <w:t>ідділення Держмолодьжитла</w:t>
      </w:r>
      <w:r w:rsidR="00DF2317">
        <w:rPr>
          <w:rFonts w:ascii="Times New Roman" w:hAnsi="Times New Roman"/>
          <w:sz w:val="28"/>
          <w:szCs w:val="28"/>
          <w:lang w:val="uk-UA"/>
        </w:rPr>
        <w:t xml:space="preserve"> </w:t>
      </w:r>
      <w:r w:rsidR="00711ECD" w:rsidRPr="00DA4945">
        <w:rPr>
          <w:rFonts w:ascii="Times New Roman" w:hAnsi="Times New Roman"/>
          <w:sz w:val="28"/>
          <w:szCs w:val="28"/>
          <w:lang w:val="uk-UA"/>
        </w:rPr>
        <w:t>здійснює розрахунки суми пільги за кожним позичальником та надає розпоряднику коштів узагальнені звіти. При цьому загальна сума пільги за одним договором не може перевищувати залишку зобов’язання за кредитом.</w:t>
      </w:r>
    </w:p>
    <w:p w14:paraId="2FC1010F"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3.9. Після отримання пільг, зазначених у пп. 3.2, 3.3, 3.5, 3.8 цього Порядку, позичальник не може бути їх позбавлений, крім випадків, якщо пільги були отримані на підставі документів, що містять неправдиві відомості, або надання пільг у судовому порядку визнано неправомірним.</w:t>
      </w:r>
    </w:p>
    <w:p w14:paraId="1A5273E5"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3.10.</w:t>
      </w:r>
      <w:r w:rsidR="00DF2317">
        <w:rPr>
          <w:rFonts w:ascii="Times New Roman" w:hAnsi="Times New Roman"/>
          <w:sz w:val="28"/>
          <w:szCs w:val="28"/>
          <w:lang w:val="uk-UA"/>
        </w:rPr>
        <w:t> </w:t>
      </w:r>
      <w:r w:rsidRPr="00DA4945">
        <w:rPr>
          <w:rFonts w:ascii="Times New Roman" w:hAnsi="Times New Roman"/>
          <w:sz w:val="28"/>
          <w:szCs w:val="28"/>
          <w:lang w:val="uk-UA"/>
        </w:rPr>
        <w:t>Зміни до кредитного договору щодо звільнення від щоквартальних зобов’язань з погашення креди</w:t>
      </w:r>
      <w:r w:rsidR="00DF2317">
        <w:rPr>
          <w:rFonts w:ascii="Times New Roman" w:hAnsi="Times New Roman"/>
          <w:sz w:val="28"/>
          <w:szCs w:val="28"/>
          <w:lang w:val="uk-UA"/>
        </w:rPr>
        <w:t xml:space="preserve">ту вносяться шляхом підписання </w:t>
      </w:r>
      <w:r w:rsidRPr="00DA4945">
        <w:rPr>
          <w:rFonts w:ascii="Times New Roman" w:hAnsi="Times New Roman"/>
          <w:sz w:val="28"/>
          <w:szCs w:val="28"/>
          <w:lang w:val="uk-UA"/>
        </w:rPr>
        <w:t>додаткового договору на підставі підтверджуючих документів:</w:t>
      </w:r>
    </w:p>
    <w:p w14:paraId="6834CAB1" w14:textId="3DABB5B0"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lastRenderedPageBreak/>
        <w:t xml:space="preserve">для позичальників, які або члени сім’ї яких проходили військову службу або були призвані, прийняті на військову службу після оголошення воєнного стану, надається документ, що </w:t>
      </w:r>
      <w:r w:rsidR="00325779">
        <w:rPr>
          <w:rFonts w:ascii="Times New Roman" w:hAnsi="Times New Roman"/>
          <w:sz w:val="28"/>
          <w:szCs w:val="28"/>
          <w:lang w:val="uk-UA"/>
        </w:rPr>
        <w:t>підтверджує участь такої особи в</w:t>
      </w:r>
      <w:r w:rsidRPr="00DA4945">
        <w:rPr>
          <w:rFonts w:ascii="Times New Roman" w:hAnsi="Times New Roman"/>
          <w:sz w:val="28"/>
          <w:szCs w:val="28"/>
          <w:lang w:val="uk-UA"/>
        </w:rPr>
        <w:t xml:space="preserve"> зазначених заходах;</w:t>
      </w:r>
    </w:p>
    <w:p w14:paraId="4C50D279"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для позичальників, які або члени сім’ї яких загинули внаслідок військової агресії Російської Федерації проти України, до закінчення правового режиму воєнного стану в Україні надається лікарське свідоцтво про смерть (форма №</w:t>
      </w:r>
      <w:r w:rsidR="00DF2317">
        <w:rPr>
          <w:rFonts w:ascii="Times New Roman" w:hAnsi="Times New Roman"/>
          <w:sz w:val="28"/>
          <w:szCs w:val="28"/>
          <w:lang w:val="uk-UA"/>
        </w:rPr>
        <w:t> </w:t>
      </w:r>
      <w:r w:rsidR="006911DE">
        <w:rPr>
          <w:rFonts w:ascii="Times New Roman" w:hAnsi="Times New Roman"/>
          <w:sz w:val="28"/>
          <w:szCs w:val="28"/>
          <w:lang w:val="uk-UA"/>
        </w:rPr>
        <w:t>106</w:t>
      </w:r>
      <w:r w:rsidRPr="00DA4945">
        <w:rPr>
          <w:rFonts w:ascii="Times New Roman" w:hAnsi="Times New Roman"/>
          <w:sz w:val="28"/>
          <w:szCs w:val="28"/>
          <w:lang w:val="uk-UA"/>
        </w:rPr>
        <w:t>/о) або інший документ, що містить обставини та причину смерті та</w:t>
      </w:r>
      <w:r w:rsidR="006911DE">
        <w:rPr>
          <w:rFonts w:ascii="Times New Roman" w:hAnsi="Times New Roman"/>
          <w:sz w:val="28"/>
          <w:szCs w:val="28"/>
          <w:lang w:val="uk-UA"/>
        </w:rPr>
        <w:t> </w:t>
      </w:r>
      <w:r w:rsidRPr="00DA4945">
        <w:rPr>
          <w:rFonts w:ascii="Times New Roman" w:hAnsi="Times New Roman"/>
          <w:sz w:val="28"/>
          <w:szCs w:val="28"/>
          <w:lang w:val="uk-UA"/>
        </w:rPr>
        <w:t>підтверджує смерть унаслідок ушкоджень, отриманих від воєнних дій.</w:t>
      </w:r>
    </w:p>
    <w:p w14:paraId="53A7548E"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3.11. Якщо позичальник, який або члени сім’ї якого проходили військову службу або були призвані, прийняті на військову службу після оголошення правового режиму воєнного стану в Україні, звернувся з письмовою заявою на</w:t>
      </w:r>
      <w:r w:rsidR="006911DE">
        <w:rPr>
          <w:rFonts w:ascii="Times New Roman" w:hAnsi="Times New Roman"/>
          <w:sz w:val="28"/>
          <w:szCs w:val="28"/>
          <w:lang w:val="uk-UA"/>
        </w:rPr>
        <w:t> </w:t>
      </w:r>
      <w:r w:rsidRPr="00DA4945">
        <w:rPr>
          <w:rFonts w:ascii="Times New Roman" w:hAnsi="Times New Roman"/>
          <w:sz w:val="28"/>
          <w:szCs w:val="28"/>
          <w:lang w:val="uk-UA"/>
        </w:rPr>
        <w:t>ім’я міського голови з питання звільнення від щоквартальних зобов’язань щодо погашення кредиту (платежів на погашення суми кредиту та нарахованих відсотків у разі їх наявності) та на момент звернення вже здійснив частину платежів за цей період, то зазначені кошти зараховуються як майбутня оплата за</w:t>
      </w:r>
      <w:r w:rsidR="006911DE">
        <w:rPr>
          <w:rFonts w:ascii="Times New Roman" w:hAnsi="Times New Roman"/>
          <w:sz w:val="28"/>
          <w:szCs w:val="28"/>
          <w:lang w:val="uk-UA"/>
        </w:rPr>
        <w:t> </w:t>
      </w:r>
      <w:r w:rsidRPr="00DA4945">
        <w:rPr>
          <w:rFonts w:ascii="Times New Roman" w:hAnsi="Times New Roman"/>
          <w:sz w:val="28"/>
          <w:szCs w:val="28"/>
          <w:lang w:val="uk-UA"/>
        </w:rPr>
        <w:t>кредитом.</w:t>
      </w:r>
    </w:p>
    <w:p w14:paraId="5563BB4E" w14:textId="236AE45D"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3.12.</w:t>
      </w:r>
      <w:r w:rsidR="006911DE">
        <w:rPr>
          <w:rFonts w:ascii="Times New Roman" w:hAnsi="Times New Roman"/>
          <w:sz w:val="28"/>
          <w:szCs w:val="28"/>
          <w:lang w:val="uk-UA"/>
        </w:rPr>
        <w:t> </w:t>
      </w:r>
      <w:r w:rsidRPr="00DA4945">
        <w:rPr>
          <w:rFonts w:ascii="Times New Roman" w:hAnsi="Times New Roman"/>
          <w:sz w:val="28"/>
          <w:szCs w:val="28"/>
          <w:lang w:val="uk-UA"/>
        </w:rPr>
        <w:t>Умови набуття позичальником права власності на збудоване</w:t>
      </w:r>
      <w:r w:rsidRPr="00DA4945">
        <w:rPr>
          <w:rFonts w:ascii="Times New Roman" w:hAnsi="Times New Roman"/>
          <w:i/>
          <w:iCs/>
          <w:sz w:val="28"/>
          <w:szCs w:val="28"/>
          <w:lang w:val="uk-UA"/>
        </w:rPr>
        <w:t xml:space="preserve"> </w:t>
      </w:r>
      <w:r w:rsidRPr="00DA4945">
        <w:rPr>
          <w:rFonts w:ascii="Times New Roman" w:hAnsi="Times New Roman"/>
          <w:sz w:val="28"/>
          <w:szCs w:val="28"/>
          <w:lang w:val="uk-UA"/>
        </w:rPr>
        <w:t>(придбане) житло за рахунок пільгового кредиту визначаються кредитним договором.</w:t>
      </w:r>
    </w:p>
    <w:p w14:paraId="6E157281"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3.13.</w:t>
      </w:r>
      <w:r w:rsidR="006911DE">
        <w:rPr>
          <w:rFonts w:ascii="Times New Roman" w:hAnsi="Times New Roman"/>
          <w:sz w:val="28"/>
          <w:szCs w:val="28"/>
          <w:lang w:val="uk-UA"/>
        </w:rPr>
        <w:t> </w:t>
      </w:r>
      <w:r w:rsidRPr="00DA4945">
        <w:rPr>
          <w:rFonts w:ascii="Times New Roman" w:hAnsi="Times New Roman"/>
          <w:sz w:val="28"/>
          <w:szCs w:val="28"/>
          <w:lang w:val="uk-UA"/>
        </w:rPr>
        <w:t>З метою забезпечення погашення кредиту між одержувачем коштів та</w:t>
      </w:r>
      <w:r w:rsidR="006911DE">
        <w:rPr>
          <w:rFonts w:ascii="Times New Roman" w:hAnsi="Times New Roman"/>
          <w:sz w:val="28"/>
          <w:szCs w:val="28"/>
          <w:lang w:val="uk-UA"/>
        </w:rPr>
        <w:t> </w:t>
      </w:r>
      <w:r w:rsidRPr="00DA4945">
        <w:rPr>
          <w:rFonts w:ascii="Times New Roman" w:hAnsi="Times New Roman"/>
          <w:sz w:val="28"/>
          <w:szCs w:val="28"/>
          <w:lang w:val="uk-UA"/>
        </w:rPr>
        <w:t>позичальником відповідно до умов кредитного договору укладається іпотечний договір.</w:t>
      </w:r>
    </w:p>
    <w:p w14:paraId="47D6B088" w14:textId="3DEC2EDD"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Передача в іпотеку збудованого (придбаного) житла здійснює</w:t>
      </w:r>
      <w:r w:rsidR="00132F27">
        <w:rPr>
          <w:rFonts w:ascii="Times New Roman" w:hAnsi="Times New Roman"/>
          <w:sz w:val="28"/>
          <w:szCs w:val="28"/>
          <w:lang w:val="uk-UA"/>
        </w:rPr>
        <w:t>т</w:t>
      </w:r>
      <w:r w:rsidRPr="00DA4945">
        <w:rPr>
          <w:rFonts w:ascii="Times New Roman" w:hAnsi="Times New Roman"/>
          <w:sz w:val="28"/>
          <w:szCs w:val="28"/>
          <w:lang w:val="uk-UA"/>
        </w:rPr>
        <w:t>ься після оформлення права власності на житло в строки, установлені кредитним договором.</w:t>
      </w:r>
    </w:p>
    <w:p w14:paraId="123F1A04"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3.14.</w:t>
      </w:r>
      <w:r w:rsidR="006911DE">
        <w:rPr>
          <w:rFonts w:ascii="Times New Roman" w:hAnsi="Times New Roman"/>
          <w:sz w:val="28"/>
          <w:szCs w:val="28"/>
          <w:lang w:val="uk-UA"/>
        </w:rPr>
        <w:t> </w:t>
      </w:r>
      <w:r w:rsidRPr="00DA4945">
        <w:rPr>
          <w:rFonts w:ascii="Times New Roman" w:hAnsi="Times New Roman"/>
          <w:sz w:val="28"/>
          <w:szCs w:val="28"/>
          <w:lang w:val="uk-UA"/>
        </w:rPr>
        <w:t>Обслуговування кредиту здійснюється за рахунок позичальника на</w:t>
      </w:r>
      <w:r w:rsidR="006911DE">
        <w:rPr>
          <w:rFonts w:ascii="Times New Roman" w:hAnsi="Times New Roman"/>
          <w:sz w:val="28"/>
          <w:szCs w:val="28"/>
          <w:lang w:val="uk-UA"/>
        </w:rPr>
        <w:t> </w:t>
      </w:r>
      <w:r w:rsidRPr="00DA4945">
        <w:rPr>
          <w:rFonts w:ascii="Times New Roman" w:hAnsi="Times New Roman"/>
          <w:sz w:val="28"/>
          <w:szCs w:val="28"/>
          <w:lang w:val="uk-UA"/>
        </w:rPr>
        <w:t>умовах, установлених кредитним договором.</w:t>
      </w:r>
    </w:p>
    <w:p w14:paraId="19D5BF4E"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Фінансування витрат, пов’язаних з нотаріальним посвідченням договорів та</w:t>
      </w:r>
      <w:r w:rsidR="006911DE">
        <w:rPr>
          <w:rFonts w:ascii="Times New Roman" w:hAnsi="Times New Roman"/>
          <w:sz w:val="28"/>
          <w:szCs w:val="28"/>
          <w:lang w:val="uk-UA"/>
        </w:rPr>
        <w:t> </w:t>
      </w:r>
      <w:r w:rsidRPr="00DA4945">
        <w:rPr>
          <w:rFonts w:ascii="Times New Roman" w:hAnsi="Times New Roman"/>
          <w:sz w:val="28"/>
          <w:szCs w:val="28"/>
          <w:lang w:val="uk-UA"/>
        </w:rPr>
        <w:t>оформленням права власності на житло, здійснюється за рахунок позичальника.</w:t>
      </w:r>
    </w:p>
    <w:p w14:paraId="3818E17D" w14:textId="77E38E45"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3.15.</w:t>
      </w:r>
      <w:r w:rsidR="006911DE">
        <w:rPr>
          <w:rFonts w:ascii="Times New Roman" w:hAnsi="Times New Roman"/>
          <w:sz w:val="28"/>
          <w:szCs w:val="28"/>
          <w:lang w:val="uk-UA"/>
        </w:rPr>
        <w:t> </w:t>
      </w:r>
      <w:r w:rsidRPr="00DA4945">
        <w:rPr>
          <w:rFonts w:ascii="Times New Roman" w:hAnsi="Times New Roman"/>
          <w:sz w:val="28"/>
          <w:szCs w:val="28"/>
          <w:lang w:val="uk-UA"/>
        </w:rPr>
        <w:t>У разі загибелі (визнання зниклим безвісти), смерті позичальника з</w:t>
      </w:r>
      <w:r w:rsidR="006911DE">
        <w:rPr>
          <w:rFonts w:ascii="Times New Roman" w:hAnsi="Times New Roman"/>
          <w:sz w:val="28"/>
          <w:szCs w:val="28"/>
          <w:lang w:val="uk-UA"/>
        </w:rPr>
        <w:t> </w:t>
      </w:r>
      <w:r w:rsidRPr="00DA4945">
        <w:rPr>
          <w:rFonts w:ascii="Times New Roman" w:hAnsi="Times New Roman"/>
          <w:sz w:val="28"/>
          <w:szCs w:val="28"/>
          <w:lang w:val="uk-UA"/>
        </w:rPr>
        <w:t>причин, що не пов’язані з проходженням ним військової служби в період проведення антитерористичної операції, здійсненням заходів із забезпечення національної безпеки та оборони, відсічі і стримування збройної агресії Російської Федерації у Донецькій та Луганській обла</w:t>
      </w:r>
      <w:r w:rsidR="00761925">
        <w:rPr>
          <w:rFonts w:ascii="Times New Roman" w:hAnsi="Times New Roman"/>
          <w:sz w:val="28"/>
          <w:szCs w:val="28"/>
          <w:lang w:val="uk-UA"/>
        </w:rPr>
        <w:t>стях або безпосередньою участю в</w:t>
      </w:r>
      <w:r w:rsidRPr="00DA4945">
        <w:rPr>
          <w:rFonts w:ascii="Times New Roman" w:hAnsi="Times New Roman"/>
          <w:sz w:val="28"/>
          <w:szCs w:val="28"/>
          <w:lang w:val="uk-UA"/>
        </w:rPr>
        <w:t xml:space="preserve">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його права та зобов’язання за кредитним договором та іпотечним дого</w:t>
      </w:r>
      <w:r w:rsidR="006911DE">
        <w:rPr>
          <w:rFonts w:ascii="Times New Roman" w:hAnsi="Times New Roman"/>
          <w:sz w:val="28"/>
          <w:szCs w:val="28"/>
          <w:lang w:val="uk-UA"/>
        </w:rPr>
        <w:t>вором переходять до спадкоємця,</w:t>
      </w:r>
      <w:r w:rsidRPr="00DA4945">
        <w:rPr>
          <w:rFonts w:ascii="Times New Roman" w:hAnsi="Times New Roman"/>
          <w:sz w:val="28"/>
          <w:szCs w:val="28"/>
          <w:lang w:val="uk-UA"/>
        </w:rPr>
        <w:t xml:space="preserve"> що оформлюється відповідними додатковими договорами до них.</w:t>
      </w:r>
    </w:p>
    <w:p w14:paraId="2D8F3D32" w14:textId="57923D1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lastRenderedPageBreak/>
        <w:t>3.16.</w:t>
      </w:r>
      <w:r w:rsidR="006911DE">
        <w:rPr>
          <w:rFonts w:ascii="Times New Roman" w:hAnsi="Times New Roman"/>
          <w:sz w:val="28"/>
          <w:szCs w:val="28"/>
          <w:lang w:val="uk-UA"/>
        </w:rPr>
        <w:t> </w:t>
      </w:r>
      <w:r w:rsidRPr="00DA4945">
        <w:rPr>
          <w:rFonts w:ascii="Times New Roman" w:hAnsi="Times New Roman"/>
          <w:sz w:val="28"/>
          <w:szCs w:val="28"/>
          <w:lang w:val="uk-UA"/>
        </w:rPr>
        <w:t xml:space="preserve">У разі невиконання позичальником умов </w:t>
      </w:r>
      <w:r w:rsidR="00761925">
        <w:rPr>
          <w:rFonts w:ascii="Times New Roman" w:hAnsi="Times New Roman"/>
          <w:sz w:val="28"/>
          <w:szCs w:val="28"/>
          <w:lang w:val="uk-UA"/>
        </w:rPr>
        <w:t>кредитного договору Харківське в</w:t>
      </w:r>
      <w:r w:rsidRPr="00DA4945">
        <w:rPr>
          <w:rFonts w:ascii="Times New Roman" w:hAnsi="Times New Roman"/>
          <w:sz w:val="28"/>
          <w:szCs w:val="28"/>
          <w:lang w:val="uk-UA"/>
        </w:rPr>
        <w:t>ідділення Держмолодьжитла здійснює в порядку, установленому законодавством, передбачені кредитним договором заходи для погашення кредиту.</w:t>
      </w:r>
    </w:p>
    <w:p w14:paraId="6B2B7743"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 xml:space="preserve">3.17. У разі відмови позичальника від наданого кредиту під час будівництва житла Держмолодьжитло розриває з ним кредитний договір та укладає новий договір з іншим кандидатом, який бере на себе зобов’язання щодо одноразової сплати першого внеску та коштів, що були сплачені попереднім позичальником </w:t>
      </w:r>
      <w:r w:rsidR="006911DE">
        <w:rPr>
          <w:rFonts w:ascii="Times New Roman" w:hAnsi="Times New Roman"/>
          <w:sz w:val="28"/>
          <w:szCs w:val="28"/>
          <w:lang w:val="uk-UA"/>
        </w:rPr>
        <w:t>у рахунок погашення кредиту</w:t>
      </w:r>
      <w:r w:rsidRPr="00DA4945">
        <w:rPr>
          <w:rFonts w:ascii="Times New Roman" w:hAnsi="Times New Roman"/>
          <w:sz w:val="28"/>
          <w:szCs w:val="28"/>
          <w:lang w:val="uk-UA"/>
        </w:rPr>
        <w:t>.</w:t>
      </w:r>
    </w:p>
    <w:p w14:paraId="7D8B25D8"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У разі відмови позичальника від кредиту</w:t>
      </w:r>
      <w:r w:rsidR="009F7EDD">
        <w:rPr>
          <w:rFonts w:ascii="Times New Roman" w:hAnsi="Times New Roman"/>
          <w:sz w:val="28"/>
          <w:szCs w:val="28"/>
          <w:lang w:val="uk-UA"/>
        </w:rPr>
        <w:t xml:space="preserve"> на придбання житла, а також на </w:t>
      </w:r>
      <w:r w:rsidRPr="00DA4945">
        <w:rPr>
          <w:rFonts w:ascii="Times New Roman" w:hAnsi="Times New Roman"/>
          <w:sz w:val="28"/>
          <w:szCs w:val="28"/>
          <w:lang w:val="uk-UA"/>
        </w:rPr>
        <w:t>будівництво житла після реєстрації права власності в Державному реєстрі, речових прав на нерухоме майно, кредитний договір розривається. При цьому звернення стягнення на майно, що є предметом іпотеки, здійснюється відповідно до Закону України «Про іпотеку».</w:t>
      </w:r>
    </w:p>
    <w:p w14:paraId="5E37CDDF" w14:textId="77777777" w:rsidR="00711ECD" w:rsidRPr="00DA4945" w:rsidRDefault="00711ECD" w:rsidP="00711ECD">
      <w:pPr>
        <w:widowControl w:val="0"/>
        <w:autoSpaceDE w:val="0"/>
        <w:autoSpaceDN w:val="0"/>
        <w:adjustRightInd w:val="0"/>
        <w:spacing w:before="120" w:after="120"/>
        <w:ind w:firstLine="570"/>
        <w:jc w:val="center"/>
        <w:rPr>
          <w:rFonts w:ascii="Times New Roman" w:hAnsi="Times New Roman"/>
          <w:sz w:val="28"/>
          <w:szCs w:val="28"/>
          <w:lang w:val="uk-UA"/>
        </w:rPr>
      </w:pPr>
      <w:r w:rsidRPr="00DA4945">
        <w:rPr>
          <w:rFonts w:ascii="Times New Roman" w:hAnsi="Times New Roman"/>
          <w:sz w:val="28"/>
          <w:szCs w:val="28"/>
          <w:lang w:val="uk-UA"/>
        </w:rPr>
        <w:t>4. Прикінцеві положення</w:t>
      </w:r>
    </w:p>
    <w:p w14:paraId="1DE1CE56"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r w:rsidRPr="00DA4945">
        <w:rPr>
          <w:rFonts w:ascii="Times New Roman" w:hAnsi="Times New Roman"/>
          <w:sz w:val="28"/>
          <w:szCs w:val="28"/>
          <w:lang w:val="uk-UA"/>
        </w:rPr>
        <w:t>4.1. У разі внесення змін до актів чинного законодавства України відповідні зміни і доповнення вносяться до цього Порядку.</w:t>
      </w:r>
    </w:p>
    <w:p w14:paraId="7AB5896A" w14:textId="1AB4CDD8" w:rsidR="00711ECD" w:rsidRDefault="00711ECD" w:rsidP="00711ECD">
      <w:pPr>
        <w:widowControl w:val="0"/>
        <w:autoSpaceDE w:val="0"/>
        <w:autoSpaceDN w:val="0"/>
        <w:adjustRightInd w:val="0"/>
        <w:jc w:val="both"/>
        <w:rPr>
          <w:rFonts w:ascii="Times New Roman" w:hAnsi="Times New Roman"/>
          <w:sz w:val="28"/>
          <w:szCs w:val="28"/>
          <w:lang w:val="uk-UA"/>
        </w:rPr>
      </w:pPr>
    </w:p>
    <w:p w14:paraId="25498E3E" w14:textId="77777777" w:rsidR="00132F27" w:rsidRPr="00DA4945" w:rsidRDefault="00132F27" w:rsidP="00711ECD">
      <w:pPr>
        <w:widowControl w:val="0"/>
        <w:autoSpaceDE w:val="0"/>
        <w:autoSpaceDN w:val="0"/>
        <w:adjustRightInd w:val="0"/>
        <w:jc w:val="both"/>
        <w:rPr>
          <w:rFonts w:ascii="Times New Roman" w:hAnsi="Times New Roman"/>
          <w:sz w:val="28"/>
          <w:szCs w:val="28"/>
          <w:lang w:val="uk-UA"/>
        </w:rPr>
      </w:pPr>
    </w:p>
    <w:p w14:paraId="21658EFC" w14:textId="77777777" w:rsidR="00A5282C" w:rsidRPr="00A5282C" w:rsidRDefault="00A5282C" w:rsidP="00A5282C">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Заступник міського голови – </w:t>
      </w:r>
    </w:p>
    <w:p w14:paraId="502B2D8A" w14:textId="77777777" w:rsidR="00A5282C" w:rsidRPr="00A5282C" w:rsidRDefault="00A5282C" w:rsidP="00A5282C">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директор Департаменту економіки</w:t>
      </w:r>
    </w:p>
    <w:p w14:paraId="237EF8BA" w14:textId="77777777" w:rsidR="00A5282C" w:rsidRPr="00A5282C" w:rsidRDefault="00A5282C" w:rsidP="00A5282C">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та комунального майна </w:t>
      </w:r>
    </w:p>
    <w:p w14:paraId="5918B922" w14:textId="77777777" w:rsidR="00A5282C" w:rsidRPr="00A5282C" w:rsidRDefault="00A5282C" w:rsidP="00A5282C">
      <w:pPr>
        <w:widowControl w:val="0"/>
        <w:tabs>
          <w:tab w:val="left" w:pos="5529"/>
        </w:tabs>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Харківської міської ради</w:t>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t>М.І. ФАТЄЄВ</w:t>
      </w:r>
    </w:p>
    <w:p w14:paraId="248324B8" w14:textId="11E2B1E6" w:rsidR="00A5282C" w:rsidRDefault="00A5282C" w:rsidP="00A5282C">
      <w:pPr>
        <w:widowControl w:val="0"/>
        <w:autoSpaceDE w:val="0"/>
        <w:autoSpaceDN w:val="0"/>
        <w:adjustRightInd w:val="0"/>
        <w:spacing w:before="120" w:after="120"/>
        <w:jc w:val="both"/>
        <w:rPr>
          <w:rFonts w:ascii="Times New Roman" w:eastAsiaTheme="minorEastAsia" w:hAnsi="Times New Roman"/>
          <w:sz w:val="28"/>
          <w:szCs w:val="28"/>
          <w:lang w:val="uk-UA"/>
        </w:rPr>
      </w:pPr>
    </w:p>
    <w:p w14:paraId="40CF8212" w14:textId="77777777" w:rsidR="00132F27" w:rsidRPr="00A5282C" w:rsidRDefault="00132F27" w:rsidP="00A5282C">
      <w:pPr>
        <w:widowControl w:val="0"/>
        <w:autoSpaceDE w:val="0"/>
        <w:autoSpaceDN w:val="0"/>
        <w:adjustRightInd w:val="0"/>
        <w:spacing w:before="120" w:after="120"/>
        <w:jc w:val="both"/>
        <w:rPr>
          <w:rFonts w:ascii="Times New Roman" w:eastAsiaTheme="minorEastAsia" w:hAnsi="Times New Roman"/>
          <w:sz w:val="28"/>
          <w:szCs w:val="28"/>
          <w:lang w:val="uk-UA"/>
        </w:rPr>
      </w:pPr>
    </w:p>
    <w:p w14:paraId="562478BD" w14:textId="77777777" w:rsidR="00A5282C" w:rsidRPr="00A5282C" w:rsidRDefault="00A5282C" w:rsidP="00A5282C">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Заступник міського голови – </w:t>
      </w:r>
    </w:p>
    <w:p w14:paraId="5038D8F4" w14:textId="77777777" w:rsidR="00A5282C" w:rsidRPr="00A5282C" w:rsidRDefault="00A5282C" w:rsidP="00A5282C">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керуючий справами виконавчого </w:t>
      </w:r>
    </w:p>
    <w:p w14:paraId="2FE7F0DE" w14:textId="77777777" w:rsidR="00A5282C" w:rsidRPr="00A5282C" w:rsidRDefault="00A5282C" w:rsidP="00A5282C">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комітету міської ради </w:t>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t>Т.М. ЧЕЧЕТОВА-ТЕРАШВІЛІ</w:t>
      </w:r>
    </w:p>
    <w:p w14:paraId="70104186" w14:textId="77777777" w:rsidR="00711ECD" w:rsidRPr="00DA4945" w:rsidRDefault="00711ECD" w:rsidP="00711ECD">
      <w:pPr>
        <w:widowControl w:val="0"/>
        <w:autoSpaceDE w:val="0"/>
        <w:autoSpaceDN w:val="0"/>
        <w:adjustRightInd w:val="0"/>
        <w:spacing w:before="120" w:after="120"/>
        <w:ind w:firstLine="570"/>
        <w:jc w:val="both"/>
        <w:rPr>
          <w:rFonts w:ascii="Times New Roman" w:hAnsi="Times New Roman"/>
          <w:sz w:val="28"/>
          <w:szCs w:val="28"/>
          <w:lang w:val="uk-UA"/>
        </w:rPr>
      </w:pPr>
    </w:p>
    <w:p w14:paraId="3AAE9975" w14:textId="77777777" w:rsidR="00C242FD" w:rsidRPr="00DA4945" w:rsidRDefault="00C242FD">
      <w:pPr>
        <w:rPr>
          <w:rFonts w:ascii="Times New Roman" w:hAnsi="Times New Roman"/>
          <w:sz w:val="28"/>
          <w:szCs w:val="28"/>
          <w:lang w:val="uk-UA"/>
        </w:rPr>
      </w:pPr>
    </w:p>
    <w:sectPr w:rsidR="00C242FD" w:rsidRPr="00DA4945" w:rsidSect="003B3565">
      <w:headerReference w:type="default" r:id="rId7"/>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562CF" w14:textId="77777777" w:rsidR="000523EC" w:rsidRDefault="000523EC" w:rsidP="003B3565">
      <w:r>
        <w:separator/>
      </w:r>
    </w:p>
  </w:endnote>
  <w:endnote w:type="continuationSeparator" w:id="0">
    <w:p w14:paraId="7F080619" w14:textId="77777777" w:rsidR="000523EC" w:rsidRDefault="000523EC" w:rsidP="003B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1852E" w14:textId="77777777" w:rsidR="000523EC" w:rsidRDefault="000523EC" w:rsidP="003B3565">
      <w:r>
        <w:separator/>
      </w:r>
    </w:p>
  </w:footnote>
  <w:footnote w:type="continuationSeparator" w:id="0">
    <w:p w14:paraId="153EB08F" w14:textId="77777777" w:rsidR="000523EC" w:rsidRDefault="000523EC" w:rsidP="003B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614542"/>
      <w:docPartObj>
        <w:docPartGallery w:val="Page Numbers (Top of Page)"/>
        <w:docPartUnique/>
      </w:docPartObj>
    </w:sdtPr>
    <w:sdtEndPr>
      <w:rPr>
        <w:rFonts w:ascii="Times New Roman" w:hAnsi="Times New Roman"/>
        <w:sz w:val="24"/>
        <w:szCs w:val="24"/>
      </w:rPr>
    </w:sdtEndPr>
    <w:sdtContent>
      <w:p w14:paraId="5DB5E2D7" w14:textId="6A24559A" w:rsidR="003B3565" w:rsidRPr="003B3565" w:rsidRDefault="003B3565">
        <w:pPr>
          <w:pStyle w:val="a3"/>
          <w:jc w:val="center"/>
          <w:rPr>
            <w:rFonts w:ascii="Times New Roman" w:hAnsi="Times New Roman"/>
            <w:sz w:val="24"/>
            <w:szCs w:val="24"/>
          </w:rPr>
        </w:pPr>
        <w:r w:rsidRPr="003B3565">
          <w:rPr>
            <w:rFonts w:ascii="Times New Roman" w:hAnsi="Times New Roman"/>
            <w:sz w:val="24"/>
            <w:szCs w:val="24"/>
          </w:rPr>
          <w:fldChar w:fldCharType="begin"/>
        </w:r>
        <w:r w:rsidRPr="003B3565">
          <w:rPr>
            <w:rFonts w:ascii="Times New Roman" w:hAnsi="Times New Roman"/>
            <w:sz w:val="24"/>
            <w:szCs w:val="24"/>
          </w:rPr>
          <w:instrText>PAGE   \* MERGEFORMAT</w:instrText>
        </w:r>
        <w:r w:rsidRPr="003B3565">
          <w:rPr>
            <w:rFonts w:ascii="Times New Roman" w:hAnsi="Times New Roman"/>
            <w:sz w:val="24"/>
            <w:szCs w:val="24"/>
          </w:rPr>
          <w:fldChar w:fldCharType="separate"/>
        </w:r>
        <w:r w:rsidR="00AE0714">
          <w:rPr>
            <w:rFonts w:ascii="Times New Roman" w:hAnsi="Times New Roman"/>
            <w:noProof/>
            <w:sz w:val="24"/>
            <w:szCs w:val="24"/>
          </w:rPr>
          <w:t>12</w:t>
        </w:r>
        <w:r w:rsidRPr="003B3565">
          <w:rPr>
            <w:rFonts w:ascii="Times New Roman" w:hAnsi="Times New Roman"/>
            <w:sz w:val="24"/>
            <w:szCs w:val="24"/>
          </w:rPr>
          <w:fldChar w:fldCharType="end"/>
        </w:r>
      </w:p>
    </w:sdtContent>
  </w:sdt>
  <w:p w14:paraId="25CC3B02" w14:textId="595B5FA8" w:rsidR="003B3565" w:rsidRDefault="003B3565" w:rsidP="003B3565">
    <w:pPr>
      <w:pStyle w:val="a3"/>
      <w:jc w:val="right"/>
      <w:rPr>
        <w:rFonts w:ascii="Times New Roman" w:hAnsi="Times New Roman"/>
        <w:sz w:val="24"/>
        <w:szCs w:val="24"/>
        <w:lang w:val="uk-UA"/>
      </w:rPr>
    </w:pPr>
    <w:r w:rsidRPr="003B3565">
      <w:rPr>
        <w:rFonts w:ascii="Times New Roman" w:hAnsi="Times New Roman"/>
        <w:sz w:val="24"/>
        <w:szCs w:val="24"/>
        <w:lang w:val="uk-UA"/>
      </w:rPr>
      <w:t>Продовження додатка 3</w:t>
    </w:r>
  </w:p>
  <w:p w14:paraId="217182D4" w14:textId="77777777" w:rsidR="00132F27" w:rsidRPr="003B3565" w:rsidRDefault="00132F27" w:rsidP="003B3565">
    <w:pPr>
      <w:pStyle w:val="a3"/>
      <w:jc w:val="right"/>
      <w:rPr>
        <w:rFonts w:ascii="Times New Roman" w:hAnsi="Times New Roman"/>
        <w:sz w:val="24"/>
        <w:szCs w:val="24"/>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ECD"/>
    <w:rsid w:val="000523EC"/>
    <w:rsid w:val="000E6838"/>
    <w:rsid w:val="00132F27"/>
    <w:rsid w:val="00180424"/>
    <w:rsid w:val="001D6A16"/>
    <w:rsid w:val="0022086A"/>
    <w:rsid w:val="00251950"/>
    <w:rsid w:val="00325779"/>
    <w:rsid w:val="00396584"/>
    <w:rsid w:val="003B3565"/>
    <w:rsid w:val="00443961"/>
    <w:rsid w:val="00476AEB"/>
    <w:rsid w:val="004A2529"/>
    <w:rsid w:val="004F0EFC"/>
    <w:rsid w:val="00521D66"/>
    <w:rsid w:val="005D79C6"/>
    <w:rsid w:val="006911DE"/>
    <w:rsid w:val="006C51D0"/>
    <w:rsid w:val="00711ECD"/>
    <w:rsid w:val="00761925"/>
    <w:rsid w:val="00787B45"/>
    <w:rsid w:val="007A3E8E"/>
    <w:rsid w:val="007F52D0"/>
    <w:rsid w:val="00811A11"/>
    <w:rsid w:val="00880661"/>
    <w:rsid w:val="008A4033"/>
    <w:rsid w:val="008F7568"/>
    <w:rsid w:val="009B5AEF"/>
    <w:rsid w:val="009C5F5E"/>
    <w:rsid w:val="009F7EDD"/>
    <w:rsid w:val="00A44CE3"/>
    <w:rsid w:val="00A5282C"/>
    <w:rsid w:val="00AB3A00"/>
    <w:rsid w:val="00AE0714"/>
    <w:rsid w:val="00B20C88"/>
    <w:rsid w:val="00B25733"/>
    <w:rsid w:val="00B853F1"/>
    <w:rsid w:val="00BC011D"/>
    <w:rsid w:val="00BC3A52"/>
    <w:rsid w:val="00BE61D8"/>
    <w:rsid w:val="00C11C48"/>
    <w:rsid w:val="00C242FD"/>
    <w:rsid w:val="00D13F95"/>
    <w:rsid w:val="00DA4945"/>
    <w:rsid w:val="00DC6151"/>
    <w:rsid w:val="00DF2317"/>
    <w:rsid w:val="00EB7008"/>
    <w:rsid w:val="00F34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BA66F"/>
  <w15:chartTrackingRefBased/>
  <w15:docId w15:val="{62AFC67A-D1B8-4593-8714-4D199B863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1ECD"/>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3565"/>
    <w:pPr>
      <w:tabs>
        <w:tab w:val="center" w:pos="4677"/>
        <w:tab w:val="right" w:pos="9355"/>
      </w:tabs>
    </w:pPr>
  </w:style>
  <w:style w:type="character" w:customStyle="1" w:styleId="a4">
    <w:name w:val="Верхний колонтитул Знак"/>
    <w:basedOn w:val="a0"/>
    <w:link w:val="a3"/>
    <w:uiPriority w:val="99"/>
    <w:rsid w:val="003B3565"/>
    <w:rPr>
      <w:rFonts w:ascii="Calibri" w:eastAsia="Times New Roman" w:hAnsi="Calibri" w:cs="Times New Roman"/>
      <w:lang w:eastAsia="ru-RU"/>
    </w:rPr>
  </w:style>
  <w:style w:type="paragraph" w:styleId="a5">
    <w:name w:val="footer"/>
    <w:basedOn w:val="a"/>
    <w:link w:val="a6"/>
    <w:uiPriority w:val="99"/>
    <w:unhideWhenUsed/>
    <w:rsid w:val="003B3565"/>
    <w:pPr>
      <w:tabs>
        <w:tab w:val="center" w:pos="4677"/>
        <w:tab w:val="right" w:pos="9355"/>
      </w:tabs>
    </w:pPr>
  </w:style>
  <w:style w:type="character" w:customStyle="1" w:styleId="a6">
    <w:name w:val="Нижний колонтитул Знак"/>
    <w:basedOn w:val="a0"/>
    <w:link w:val="a5"/>
    <w:uiPriority w:val="99"/>
    <w:rsid w:val="003B3565"/>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E628-6E03-45A2-BE11-2A7D1C757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4311</Words>
  <Characters>24575</Characters>
  <Application>Microsoft Office Word</Application>
  <DocSecurity>0</DocSecurity>
  <Lines>204</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Ксения Губина</cp:lastModifiedBy>
  <cp:revision>4</cp:revision>
  <dcterms:created xsi:type="dcterms:W3CDTF">2023-02-03T15:01:00Z</dcterms:created>
  <dcterms:modified xsi:type="dcterms:W3CDTF">2023-02-13T13:29:00Z</dcterms:modified>
</cp:coreProperties>
</file>